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4C88" w14:textId="77777777" w:rsidR="00566000" w:rsidRPr="003E4F30" w:rsidRDefault="00566000" w:rsidP="00566000">
      <w:pPr>
        <w:jc w:val="right"/>
        <w:rPr>
          <w:rFonts w:cs="Times New Roman"/>
          <w:sz w:val="24"/>
        </w:rPr>
      </w:pPr>
      <w:r w:rsidRPr="003E4F30">
        <w:rPr>
          <w:rFonts w:cs="Times New Roman"/>
          <w:noProof/>
          <w:sz w:val="24"/>
        </w:rPr>
        <w:drawing>
          <wp:inline distT="0" distB="0" distL="0" distR="0" wp14:anchorId="4C978E2F" wp14:editId="6D36897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6ABB12" w14:textId="3285BE59" w:rsidR="00566000" w:rsidRDefault="00566000" w:rsidP="00BB1AB5">
      <w:pPr>
        <w:pStyle w:val="Title"/>
        <w:spacing w:after="0"/>
      </w:pPr>
      <w:r w:rsidRPr="00967E60">
        <w:t>CHANGE of LOCATION</w:t>
      </w:r>
    </w:p>
    <w:p w14:paraId="555E3382" w14:textId="77777777" w:rsidR="00BB1AB5" w:rsidRDefault="331D27FF" w:rsidP="00BB1AB5">
      <w:pPr>
        <w:pStyle w:val="Title"/>
      </w:pPr>
      <w:r>
        <w:t>Post-Approval Report</w:t>
      </w:r>
    </w:p>
    <w:p w14:paraId="59F55F85" w14:textId="278B3084" w:rsidR="00316F27" w:rsidRPr="00967E60" w:rsidRDefault="00316F27" w:rsidP="00967E60">
      <w:pPr>
        <w:pStyle w:val="Heading1"/>
      </w:pPr>
      <w:r w:rsidRPr="00967E60">
        <w:t>INSTRUCTIONS for SUBMISSION</w:t>
      </w:r>
    </w:p>
    <w:p w14:paraId="2A875416" w14:textId="1A979083" w:rsidR="007F26B5" w:rsidRPr="003E4F30" w:rsidRDefault="331D27FF" w:rsidP="331D27FF">
      <w:pPr>
        <w:spacing w:after="0" w:line="240" w:lineRule="auto"/>
        <w:rPr>
          <w:rFonts w:cs="Arial"/>
        </w:rPr>
      </w:pPr>
      <w:r w:rsidRPr="331D27FF">
        <w:rPr>
          <w:rFonts w:cs="Arial"/>
          <w:b/>
          <w:bCs/>
        </w:rPr>
        <w:t>General Instructions:</w:t>
      </w:r>
      <w:r w:rsidRPr="331D27FF">
        <w:rPr>
          <w:rFonts w:cs="Arial"/>
        </w:rPr>
        <w:t xml:space="preserve"> After the proposed substantive change is approved by DEAC staff and the change of location is final, the institution undergoes an on-site visit within six to 12 months of implementation. The institution shall submit the following Change of Location Post-Approval Report at least five </w:t>
      </w:r>
      <w:proofErr w:type="gramStart"/>
      <w:r w:rsidRPr="331D27FF">
        <w:rPr>
          <w:rFonts w:cs="Arial"/>
        </w:rPr>
        <w:t>week</w:t>
      </w:r>
      <w:proofErr w:type="gramEnd"/>
      <w:r w:rsidRPr="331D27FF">
        <w:rPr>
          <w:rFonts w:cs="Arial"/>
        </w:rPr>
        <w:t xml:space="preserve"> prior to the scheduled on-site evaluation. </w:t>
      </w:r>
    </w:p>
    <w:p w14:paraId="4C437F47" w14:textId="77777777" w:rsidR="007F26B5" w:rsidRPr="003E4F30" w:rsidRDefault="007F26B5" w:rsidP="00382AF5">
      <w:pPr>
        <w:spacing w:after="0" w:line="240" w:lineRule="auto"/>
        <w:rPr>
          <w:rFonts w:cs="Arial"/>
          <w:szCs w:val="20"/>
        </w:rPr>
      </w:pPr>
    </w:p>
    <w:p w14:paraId="530BF200" w14:textId="524B4DD8" w:rsidR="00967E60" w:rsidRDefault="007F26B5" w:rsidP="00382AF5">
      <w:pPr>
        <w:spacing w:after="0" w:line="240" w:lineRule="auto"/>
      </w:pPr>
      <w:r w:rsidRPr="003E4F30">
        <w:rPr>
          <w:rFonts w:cs="Arial"/>
          <w:szCs w:val="20"/>
        </w:rPr>
        <w:t xml:space="preserve">Complete the following Change of Location </w:t>
      </w:r>
      <w:r w:rsidR="00BB1AB5">
        <w:rPr>
          <w:rFonts w:cs="Arial"/>
          <w:szCs w:val="20"/>
        </w:rPr>
        <w:t>Post-Approval Report</w:t>
      </w:r>
      <w:r w:rsidRPr="003E4F30">
        <w:rPr>
          <w:rFonts w:cs="Arial"/>
          <w:szCs w:val="20"/>
        </w:rPr>
        <w:t xml:space="preserve">. </w:t>
      </w:r>
      <w:r w:rsidR="00F35C4D" w:rsidRPr="003E4F30">
        <w:rPr>
          <w:rFonts w:cs="Arial"/>
          <w:szCs w:val="20"/>
        </w:rPr>
        <w:t xml:space="preserve">Submit the completed </w:t>
      </w:r>
      <w:r w:rsidR="00F8455C">
        <w:rPr>
          <w:rFonts w:cs="Arial"/>
          <w:szCs w:val="20"/>
        </w:rPr>
        <w:t>report</w:t>
      </w:r>
      <w:r w:rsidR="00F35C4D" w:rsidRPr="003E4F30">
        <w:rPr>
          <w:rFonts w:cs="Arial"/>
          <w:szCs w:val="20"/>
        </w:rPr>
        <w:t xml:space="preserve"> and supporting documentation </w:t>
      </w:r>
      <w:r w:rsidR="00967E60" w:rsidRPr="00DE567D">
        <w:t xml:space="preserve">following DEAC’s </w:t>
      </w:r>
      <w:r w:rsidR="00946674" w:rsidRPr="00946674">
        <w:rPr>
          <w:i/>
        </w:rPr>
        <w:t>Guidelines for Electronic Submission</w:t>
      </w:r>
      <w:r w:rsidR="00967E60" w:rsidRPr="00DE567D">
        <w:t>.</w:t>
      </w:r>
    </w:p>
    <w:p w14:paraId="46878712" w14:textId="58559DBF" w:rsidR="007F26B5" w:rsidRPr="003E4F30" w:rsidRDefault="007F26B5" w:rsidP="00382AF5">
      <w:pPr>
        <w:spacing w:after="0" w:line="240" w:lineRule="auto"/>
        <w:rPr>
          <w:rFonts w:cs="Arial"/>
          <w:szCs w:val="20"/>
        </w:rPr>
      </w:pPr>
    </w:p>
    <w:p w14:paraId="2502681A" w14:textId="796014C9" w:rsidR="00316F27" w:rsidRPr="003E4F30" w:rsidRDefault="00F35C4D" w:rsidP="00382AF5">
      <w:pPr>
        <w:spacing w:after="0" w:line="240" w:lineRule="auto"/>
        <w:rPr>
          <w:rFonts w:cs="Arial"/>
          <w:szCs w:val="20"/>
        </w:rPr>
      </w:pPr>
      <w:r w:rsidRPr="003E4F30">
        <w:rPr>
          <w:rFonts w:cs="Arial"/>
          <w:b/>
          <w:szCs w:val="20"/>
        </w:rPr>
        <w:t xml:space="preserve">SECTION 1: </w:t>
      </w:r>
      <w:r w:rsidR="00D2411E" w:rsidRPr="003E4F30">
        <w:rPr>
          <w:rFonts w:cs="Arial"/>
          <w:szCs w:val="20"/>
        </w:rPr>
        <w:t xml:space="preserve">Provide requested institution information. </w:t>
      </w:r>
    </w:p>
    <w:p w14:paraId="59ECF7E9" w14:textId="72EF8B18" w:rsidR="00D258AD" w:rsidRPr="003E4F30" w:rsidRDefault="00D258AD" w:rsidP="00382AF5">
      <w:pPr>
        <w:spacing w:after="0" w:line="240" w:lineRule="auto"/>
        <w:rPr>
          <w:rFonts w:cs="Arial"/>
          <w:szCs w:val="20"/>
        </w:rPr>
      </w:pPr>
    </w:p>
    <w:p w14:paraId="1B049B10" w14:textId="64F7DDCE" w:rsidR="00566000" w:rsidRPr="003E4F30" w:rsidRDefault="331D27FF" w:rsidP="331D27FF">
      <w:pPr>
        <w:spacing w:after="0" w:line="240" w:lineRule="auto"/>
        <w:rPr>
          <w:rFonts w:cs="Arial"/>
        </w:rPr>
      </w:pPr>
      <w:r w:rsidRPr="331D27FF">
        <w:rPr>
          <w:rFonts w:cs="Arial"/>
          <w:b/>
          <w:bCs/>
        </w:rPr>
        <w:t xml:space="preserve">SECTION 2: </w:t>
      </w:r>
      <w:r w:rsidRPr="331D27FF">
        <w:rPr>
          <w:rFonts w:cs="Arial"/>
        </w:rPr>
        <w:t xml:space="preserve">Provide requested responses regarding the new site. Institutions should also provide responses for Standards below that are relevant to the substantive change. </w:t>
      </w:r>
    </w:p>
    <w:p w14:paraId="6CA0C1F3" w14:textId="6E3D86BA" w:rsidR="00CB47DE" w:rsidRPr="003E4F30" w:rsidRDefault="00CB47DE" w:rsidP="00382AF5">
      <w:pPr>
        <w:spacing w:after="0" w:line="240" w:lineRule="auto"/>
        <w:rPr>
          <w:rFonts w:cs="Arial"/>
          <w:szCs w:val="20"/>
        </w:rPr>
      </w:pPr>
    </w:p>
    <w:p w14:paraId="249AFC53" w14:textId="231BA6AD" w:rsidR="00AE0925" w:rsidRPr="003E4F30" w:rsidRDefault="00AE0925" w:rsidP="00382AF5">
      <w:pPr>
        <w:spacing w:after="0" w:line="240" w:lineRule="auto"/>
        <w:rPr>
          <w:rFonts w:cs="Arial"/>
          <w:szCs w:val="20"/>
        </w:rPr>
      </w:pPr>
      <w:r w:rsidRPr="003E4F30">
        <w:rPr>
          <w:rFonts w:cs="Arial"/>
          <w:b/>
          <w:szCs w:val="20"/>
        </w:rPr>
        <w:t xml:space="preserve">SECTION </w:t>
      </w:r>
      <w:r w:rsidR="009B7B1D" w:rsidRPr="003E4F30">
        <w:rPr>
          <w:rFonts w:cs="Arial"/>
          <w:b/>
          <w:szCs w:val="20"/>
        </w:rPr>
        <w:t>3</w:t>
      </w:r>
      <w:r w:rsidRPr="003E4F30">
        <w:rPr>
          <w:rFonts w:cs="Arial"/>
          <w:b/>
          <w:szCs w:val="20"/>
        </w:rPr>
        <w:t xml:space="preserve">: </w:t>
      </w:r>
      <w:r w:rsidR="00566000" w:rsidRPr="003E4F30">
        <w:rPr>
          <w:rFonts w:cs="Arial"/>
          <w:szCs w:val="20"/>
        </w:rPr>
        <w:t>Provide total enrollment information for the last calendar year and the total number of stu</w:t>
      </w:r>
      <w:r w:rsidR="00BB1AB5">
        <w:rPr>
          <w:rFonts w:cs="Arial"/>
          <w:szCs w:val="20"/>
        </w:rPr>
        <w:t>dent</w:t>
      </w:r>
      <w:r w:rsidR="00B214AA">
        <w:rPr>
          <w:rFonts w:cs="Arial"/>
          <w:szCs w:val="20"/>
        </w:rPr>
        <w:t xml:space="preserve"> enrollments as of the date of this report submission</w:t>
      </w:r>
      <w:r w:rsidR="00566000" w:rsidRPr="003E4F30">
        <w:rPr>
          <w:rFonts w:cs="Arial"/>
          <w:szCs w:val="20"/>
        </w:rPr>
        <w:t>.</w:t>
      </w:r>
      <w:r w:rsidRPr="003E4F30">
        <w:rPr>
          <w:rFonts w:cs="Arial"/>
          <w:szCs w:val="20"/>
        </w:rPr>
        <w:t xml:space="preserve"> </w:t>
      </w:r>
    </w:p>
    <w:p w14:paraId="065CC944" w14:textId="30A1E5A9" w:rsidR="00AE0925" w:rsidRPr="003E4F30" w:rsidRDefault="00AE0925" w:rsidP="00382AF5">
      <w:pPr>
        <w:spacing w:after="0" w:line="240" w:lineRule="auto"/>
        <w:rPr>
          <w:rFonts w:cs="Arial"/>
          <w:szCs w:val="20"/>
        </w:rPr>
      </w:pPr>
    </w:p>
    <w:p w14:paraId="5BD38E65" w14:textId="77D7341D" w:rsidR="00967E60" w:rsidRDefault="00967E60" w:rsidP="00967E60">
      <w:pPr>
        <w:spacing w:after="0" w:line="240" w:lineRule="auto"/>
      </w:pPr>
      <w:r w:rsidRPr="005B5455">
        <w:rPr>
          <w:b/>
        </w:rPr>
        <w:t xml:space="preserve">SECTION </w:t>
      </w:r>
      <w:r>
        <w:rPr>
          <w:b/>
        </w:rPr>
        <w:t>4</w:t>
      </w:r>
      <w:r w:rsidRPr="005B5455">
        <w:rPr>
          <w:b/>
        </w:rPr>
        <w:t>:</w:t>
      </w:r>
      <w:r>
        <w:t xml:space="preserve"> Provide the identified supporting documentation following DEAC’s </w:t>
      </w:r>
      <w:r w:rsidR="00946674" w:rsidRPr="00946674">
        <w:rPr>
          <w:i/>
        </w:rPr>
        <w:t>Guidelines for Electronic Submission</w:t>
      </w:r>
      <w:r>
        <w:t>.</w:t>
      </w:r>
    </w:p>
    <w:p w14:paraId="15CA5F4A" w14:textId="0FB65F92" w:rsidR="00E66B94" w:rsidRPr="003E4F30" w:rsidRDefault="00E66B94" w:rsidP="00382AF5">
      <w:pPr>
        <w:spacing w:after="0" w:line="240" w:lineRule="auto"/>
        <w:rPr>
          <w:rFonts w:cs="Arial"/>
          <w:szCs w:val="20"/>
        </w:rPr>
      </w:pPr>
    </w:p>
    <w:p w14:paraId="2F7D1962" w14:textId="548F2AE4" w:rsidR="00E66B94" w:rsidRPr="003E4F30" w:rsidRDefault="00E66B94" w:rsidP="00382AF5">
      <w:pPr>
        <w:spacing w:after="0" w:line="240" w:lineRule="auto"/>
        <w:rPr>
          <w:rFonts w:cs="Arial"/>
          <w:szCs w:val="20"/>
        </w:rPr>
      </w:pPr>
      <w:r w:rsidRPr="003E4F30">
        <w:rPr>
          <w:rFonts w:cs="Arial"/>
          <w:b/>
          <w:szCs w:val="20"/>
        </w:rPr>
        <w:t xml:space="preserve">SECTION </w:t>
      </w:r>
      <w:r w:rsidR="00566000" w:rsidRPr="003E4F30">
        <w:rPr>
          <w:rFonts w:cs="Arial"/>
          <w:b/>
          <w:szCs w:val="20"/>
        </w:rPr>
        <w:t>5</w:t>
      </w:r>
      <w:r w:rsidRPr="003E4F30">
        <w:rPr>
          <w:rFonts w:cs="Arial"/>
          <w:b/>
          <w:szCs w:val="20"/>
        </w:rPr>
        <w:t>:</w:t>
      </w:r>
      <w:r w:rsidRPr="003E4F30">
        <w:rPr>
          <w:rFonts w:cs="Arial"/>
          <w:szCs w:val="20"/>
        </w:rPr>
        <w:t xml:space="preserve"> The </w:t>
      </w:r>
      <w:r w:rsidR="005B6422">
        <w:rPr>
          <w:rFonts w:cs="Arial"/>
          <w:szCs w:val="20"/>
        </w:rPr>
        <w:t>c</w:t>
      </w:r>
      <w:r w:rsidR="00566000" w:rsidRPr="003E4F30">
        <w:rPr>
          <w:rFonts w:cs="Arial"/>
          <w:szCs w:val="20"/>
        </w:rPr>
        <w:t xml:space="preserve">ompliance </w:t>
      </w:r>
      <w:r w:rsidR="005B6422">
        <w:rPr>
          <w:rFonts w:cs="Arial"/>
          <w:szCs w:val="20"/>
        </w:rPr>
        <w:t>o</w:t>
      </w:r>
      <w:r w:rsidR="00566000" w:rsidRPr="003E4F30">
        <w:rPr>
          <w:rFonts w:cs="Arial"/>
          <w:szCs w:val="20"/>
        </w:rPr>
        <w:t>fficer</w:t>
      </w:r>
      <w:r w:rsidRPr="003E4F30">
        <w:rPr>
          <w:rFonts w:cs="Arial"/>
          <w:szCs w:val="20"/>
        </w:rPr>
        <w:t xml:space="preserve"> certifies that all information and documentation provided is true and accurate. </w:t>
      </w:r>
    </w:p>
    <w:p w14:paraId="49BC6110" w14:textId="5AE48903" w:rsidR="00A0597F" w:rsidRPr="003E4F30" w:rsidRDefault="00A0597F" w:rsidP="00382AF5">
      <w:pPr>
        <w:spacing w:after="0" w:line="240" w:lineRule="auto"/>
        <w:rPr>
          <w:rFonts w:cs="Arial"/>
          <w:szCs w:val="20"/>
        </w:rPr>
      </w:pPr>
    </w:p>
    <w:p w14:paraId="59F0B02A" w14:textId="415F290F" w:rsidR="00316F27" w:rsidRPr="003E4F30" w:rsidRDefault="00316F27" w:rsidP="00382AF5">
      <w:pPr>
        <w:spacing w:after="0" w:line="240" w:lineRule="auto"/>
        <w:rPr>
          <w:rFonts w:cs="Arial"/>
          <w:b/>
          <w:szCs w:val="20"/>
        </w:rPr>
      </w:pPr>
    </w:p>
    <w:p w14:paraId="7AB6F6CB" w14:textId="0DDA3C1B" w:rsidR="00566000" w:rsidRPr="003E4F30" w:rsidRDefault="00566000" w:rsidP="00382AF5">
      <w:pPr>
        <w:spacing w:after="0" w:line="240" w:lineRule="auto"/>
        <w:rPr>
          <w:rFonts w:cs="Arial"/>
          <w:b/>
          <w:szCs w:val="20"/>
        </w:rPr>
      </w:pPr>
    </w:p>
    <w:p w14:paraId="08408332" w14:textId="44860773" w:rsidR="00566000" w:rsidRPr="003E4F30" w:rsidRDefault="00566000" w:rsidP="00382AF5">
      <w:pPr>
        <w:spacing w:after="0" w:line="240" w:lineRule="auto"/>
        <w:rPr>
          <w:rFonts w:cs="Arial"/>
          <w:b/>
          <w:szCs w:val="20"/>
        </w:rPr>
      </w:pPr>
    </w:p>
    <w:p w14:paraId="64D8A1F7" w14:textId="18FD812B" w:rsidR="00566000" w:rsidRPr="003E4F30" w:rsidRDefault="00566000" w:rsidP="00382AF5">
      <w:pPr>
        <w:spacing w:after="0" w:line="240" w:lineRule="auto"/>
        <w:rPr>
          <w:rFonts w:cs="Arial"/>
          <w:b/>
          <w:szCs w:val="20"/>
        </w:rPr>
      </w:pPr>
    </w:p>
    <w:p w14:paraId="5D980FB0" w14:textId="77777777" w:rsidR="00566000" w:rsidRPr="003E4F30" w:rsidRDefault="00566000" w:rsidP="00566000">
      <w:pPr>
        <w:spacing w:after="0" w:line="240" w:lineRule="auto"/>
        <w:jc w:val="center"/>
        <w:rPr>
          <w:rFonts w:cs="Arial"/>
          <w:szCs w:val="20"/>
        </w:rPr>
      </w:pPr>
      <w:r w:rsidRPr="003E4F30">
        <w:rPr>
          <w:rFonts w:cs="Arial"/>
          <w:szCs w:val="20"/>
        </w:rPr>
        <w:t>Distance Education Accrediting Commission</w:t>
      </w:r>
    </w:p>
    <w:p w14:paraId="2D9EB03A" w14:textId="77777777" w:rsidR="00566000" w:rsidRPr="003E4F30" w:rsidRDefault="00566000" w:rsidP="00566000">
      <w:pPr>
        <w:spacing w:after="0" w:line="240" w:lineRule="auto"/>
        <w:jc w:val="center"/>
        <w:rPr>
          <w:rFonts w:cs="Arial"/>
          <w:szCs w:val="20"/>
        </w:rPr>
      </w:pPr>
      <w:r w:rsidRPr="003E4F30">
        <w:rPr>
          <w:rFonts w:cs="Arial"/>
          <w:szCs w:val="20"/>
        </w:rPr>
        <w:t>1101 17</w:t>
      </w:r>
      <w:r w:rsidRPr="003E4F30">
        <w:rPr>
          <w:rFonts w:cs="Arial"/>
          <w:szCs w:val="20"/>
          <w:vertAlign w:val="superscript"/>
        </w:rPr>
        <w:t>th</w:t>
      </w:r>
      <w:r w:rsidRPr="003E4F30">
        <w:rPr>
          <w:rFonts w:cs="Arial"/>
          <w:szCs w:val="20"/>
        </w:rPr>
        <w:t xml:space="preserve"> Street NW, Suite 808</w:t>
      </w:r>
    </w:p>
    <w:p w14:paraId="3BDB5A04" w14:textId="77777777" w:rsidR="00566000" w:rsidRPr="003E4F30" w:rsidRDefault="00566000" w:rsidP="00566000">
      <w:pPr>
        <w:spacing w:after="0" w:line="240" w:lineRule="auto"/>
        <w:jc w:val="center"/>
        <w:rPr>
          <w:rFonts w:cs="Arial"/>
          <w:szCs w:val="20"/>
        </w:rPr>
      </w:pPr>
      <w:r w:rsidRPr="003E4F30">
        <w:rPr>
          <w:rFonts w:cs="Arial"/>
          <w:szCs w:val="20"/>
        </w:rPr>
        <w:t>Washington, D.C. 20036</w:t>
      </w:r>
    </w:p>
    <w:p w14:paraId="69192717" w14:textId="77777777" w:rsidR="00566000" w:rsidRPr="003E4F30" w:rsidRDefault="00566000" w:rsidP="00566000">
      <w:pPr>
        <w:spacing w:after="0" w:line="240" w:lineRule="auto"/>
        <w:jc w:val="center"/>
        <w:rPr>
          <w:rFonts w:cs="Arial"/>
          <w:szCs w:val="20"/>
        </w:rPr>
      </w:pPr>
      <w:r w:rsidRPr="003E4F30">
        <w:rPr>
          <w:rFonts w:cs="Arial"/>
          <w:b/>
          <w:szCs w:val="20"/>
        </w:rPr>
        <w:t>Tel:</w:t>
      </w:r>
      <w:r w:rsidRPr="003E4F30">
        <w:rPr>
          <w:rFonts w:cs="Arial"/>
          <w:szCs w:val="20"/>
        </w:rPr>
        <w:t xml:space="preserve"> 202.234.5100</w:t>
      </w:r>
    </w:p>
    <w:p w14:paraId="04FD7CD1" w14:textId="77777777" w:rsidR="00566000" w:rsidRPr="003E4F30" w:rsidRDefault="00566000" w:rsidP="00566000">
      <w:pPr>
        <w:spacing w:after="0" w:line="240" w:lineRule="auto"/>
        <w:jc w:val="center"/>
        <w:rPr>
          <w:rFonts w:cs="Arial"/>
          <w:szCs w:val="20"/>
        </w:rPr>
      </w:pPr>
      <w:r w:rsidRPr="003E4F30">
        <w:rPr>
          <w:rFonts w:cs="Arial"/>
          <w:b/>
          <w:szCs w:val="20"/>
        </w:rPr>
        <w:t>Fax:</w:t>
      </w:r>
      <w:r w:rsidRPr="003E4F30">
        <w:rPr>
          <w:rFonts w:cs="Arial"/>
          <w:szCs w:val="20"/>
        </w:rPr>
        <w:t xml:space="preserve"> 202.332.1386</w:t>
      </w:r>
    </w:p>
    <w:p w14:paraId="2A1FF573" w14:textId="77777777" w:rsidR="00967E60" w:rsidRDefault="00566000" w:rsidP="00566000">
      <w:pPr>
        <w:spacing w:after="0" w:line="240" w:lineRule="auto"/>
        <w:jc w:val="center"/>
        <w:rPr>
          <w:rFonts w:cs="Arial"/>
          <w:szCs w:val="20"/>
        </w:rPr>
      </w:pPr>
      <w:r w:rsidRPr="003E4F30">
        <w:rPr>
          <w:rFonts w:cs="Arial"/>
          <w:b/>
          <w:szCs w:val="20"/>
        </w:rPr>
        <w:t>Email:</w:t>
      </w:r>
      <w:r w:rsidRPr="003E4F30">
        <w:rPr>
          <w:rFonts w:cs="Arial"/>
          <w:szCs w:val="20"/>
        </w:rPr>
        <w:t xml:space="preserve"> </w:t>
      </w:r>
      <w:hyperlink r:id="rId12" w:history="1">
        <w:r w:rsidRPr="003E4F30">
          <w:rPr>
            <w:rStyle w:val="Hyperlink"/>
            <w:rFonts w:cs="Arial"/>
            <w:szCs w:val="20"/>
          </w:rPr>
          <w:t>info@deac.org</w:t>
        </w:r>
      </w:hyperlink>
    </w:p>
    <w:p w14:paraId="5F375EF4" w14:textId="77777777" w:rsidR="00967E60" w:rsidRDefault="00967E60">
      <w:pPr>
        <w:rPr>
          <w:rFonts w:cs="Arial"/>
          <w:szCs w:val="20"/>
        </w:rPr>
      </w:pPr>
      <w:r>
        <w:rPr>
          <w:rFonts w:cs="Arial"/>
          <w:szCs w:val="20"/>
        </w:rPr>
        <w:br w:type="page"/>
      </w:r>
    </w:p>
    <w:p w14:paraId="5785C5F8" w14:textId="46617C7B" w:rsidR="003E32DC" w:rsidRPr="003E4F30" w:rsidRDefault="00B70F88" w:rsidP="00967E60">
      <w:pPr>
        <w:pStyle w:val="Heading1"/>
      </w:pPr>
      <w:r w:rsidRPr="003E4F30">
        <w:lastRenderedPageBreak/>
        <w:t xml:space="preserve">CHANGE of </w:t>
      </w:r>
      <w:r w:rsidR="00437DDF" w:rsidRPr="003E4F30">
        <w:t>LOCATION</w:t>
      </w:r>
      <w:r w:rsidRPr="003E4F30">
        <w:t xml:space="preserve"> – </w:t>
      </w:r>
      <w:r w:rsidR="00BB1AB5">
        <w:t>Post-Approval Report</w:t>
      </w:r>
    </w:p>
    <w:p w14:paraId="240EEE4F" w14:textId="77777777" w:rsidR="00B93499" w:rsidRPr="003E4F30" w:rsidRDefault="00B93499" w:rsidP="00B93499">
      <w:pPr>
        <w:spacing w:after="0" w:line="240" w:lineRule="auto"/>
        <w:rPr>
          <w:rFonts w:cs="Arial"/>
          <w:szCs w:val="20"/>
        </w:rPr>
      </w:pPr>
    </w:p>
    <w:p w14:paraId="522F0386" w14:textId="2296886F" w:rsidR="00887D19" w:rsidRPr="00967E60" w:rsidRDefault="00887D19" w:rsidP="00967E60">
      <w:pPr>
        <w:pStyle w:val="Heading2"/>
      </w:pPr>
      <w:r w:rsidRPr="00967E60">
        <w:t xml:space="preserve">SECTION 1: </w:t>
      </w:r>
      <w:r w:rsidR="009B552A" w:rsidRPr="00967E60">
        <w:t>INSTITUTION INFORMATION</w:t>
      </w:r>
      <w:r w:rsidRPr="00967E60">
        <w:t xml:space="preserve"> </w:t>
      </w:r>
    </w:p>
    <w:p w14:paraId="0FF013BE" w14:textId="77777777" w:rsidR="00967E60" w:rsidRPr="00157AE6" w:rsidRDefault="00967E60" w:rsidP="00967E60">
      <w:r w:rsidRPr="00157AE6">
        <w:rPr>
          <w:b/>
        </w:rPr>
        <w:t>Institution Name:</w:t>
      </w:r>
      <w:r w:rsidRPr="00157AE6">
        <w:t xml:space="preserve"> </w:t>
      </w:r>
      <w:sdt>
        <w:sdtPr>
          <w:id w:val="-2016298241"/>
          <w:placeholder>
            <w:docPart w:val="5DE01E507C294869A87B8AD0E15F6673"/>
          </w:placeholder>
          <w:showingPlcHdr/>
        </w:sdtPr>
        <w:sdtContent>
          <w:r w:rsidRPr="00157AE6">
            <w:rPr>
              <w:rStyle w:val="PlaceholderText"/>
            </w:rPr>
            <w:t>Insert Institution Name</w:t>
          </w:r>
        </w:sdtContent>
      </w:sdt>
      <w:r w:rsidRPr="00157AE6">
        <w:t xml:space="preserve"> </w:t>
      </w:r>
    </w:p>
    <w:p w14:paraId="08321168" w14:textId="77777777" w:rsidR="00967E60" w:rsidRPr="00157AE6" w:rsidRDefault="00967E60" w:rsidP="00967E60">
      <w:r w:rsidRPr="00157AE6">
        <w:rPr>
          <w:b/>
        </w:rPr>
        <w:t>Former Names:</w:t>
      </w:r>
      <w:r w:rsidRPr="00157AE6">
        <w:t xml:space="preserve"> </w:t>
      </w:r>
      <w:sdt>
        <w:sdtPr>
          <w:id w:val="-327599444"/>
          <w:placeholder>
            <w:docPart w:val="AF01DA6ABA80478A821CB4ECA07D1212"/>
          </w:placeholder>
          <w:showingPlcHdr/>
        </w:sdtPr>
        <w:sdtContent>
          <w:r w:rsidRPr="00157AE6">
            <w:rPr>
              <w:color w:val="808080" w:themeColor="background1" w:themeShade="80"/>
            </w:rPr>
            <w:t>Insert Former Name(s)</w:t>
          </w:r>
        </w:sdtContent>
      </w:sdt>
    </w:p>
    <w:p w14:paraId="03D26ACC" w14:textId="77777777" w:rsidR="00967E60" w:rsidRPr="00157AE6" w:rsidRDefault="00967E60" w:rsidP="00967E60">
      <w:r w:rsidRPr="00157AE6">
        <w:rPr>
          <w:b/>
        </w:rPr>
        <w:t>Website(s):</w:t>
      </w:r>
      <w:r w:rsidRPr="00157AE6">
        <w:t xml:space="preserve"> </w:t>
      </w:r>
      <w:sdt>
        <w:sdtPr>
          <w:id w:val="-386720900"/>
          <w:placeholder>
            <w:docPart w:val="AA84C5F9313B4987882D2068B3A3FA35"/>
          </w:placeholder>
        </w:sdtPr>
        <w:sdtContent>
          <w:r w:rsidRPr="00157AE6">
            <w:rPr>
              <w:color w:val="808080" w:themeColor="background1" w:themeShade="80"/>
            </w:rPr>
            <w:t>Insert Website Link(s)</w:t>
          </w:r>
        </w:sdtContent>
      </w:sdt>
    </w:p>
    <w:p w14:paraId="3A57C770" w14:textId="77777777" w:rsidR="00967E60" w:rsidRPr="00157AE6" w:rsidRDefault="00967E60" w:rsidP="00967E60">
      <w:r w:rsidRPr="00157AE6">
        <w:rPr>
          <w:b/>
        </w:rPr>
        <w:t>Main Telephone Number:</w:t>
      </w:r>
      <w:r w:rsidRPr="00157AE6">
        <w:t xml:space="preserve"> </w:t>
      </w:r>
      <w:sdt>
        <w:sdtPr>
          <w:id w:val="-1337295855"/>
          <w:placeholder>
            <w:docPart w:val="880714BDB76A4DF18C118853658B860B"/>
          </w:placeholder>
          <w:showingPlcHdr/>
        </w:sdtPr>
        <w:sdtContent>
          <w:r w:rsidRPr="00157AE6">
            <w:rPr>
              <w:rStyle w:val="PlaceholderText"/>
            </w:rPr>
            <w:t>Main Telephone Number</w:t>
          </w:r>
        </w:sdtContent>
      </w:sdt>
    </w:p>
    <w:p w14:paraId="548AD76C" w14:textId="77777777" w:rsidR="00967E60" w:rsidRPr="00157AE6" w:rsidRDefault="00967E60" w:rsidP="00967E60">
      <w:r w:rsidRPr="00157AE6">
        <w:rPr>
          <w:b/>
        </w:rPr>
        <w:t>Institutional Mission Statement:</w:t>
      </w:r>
      <w:r w:rsidRPr="00157AE6">
        <w:t xml:space="preserve"> </w:t>
      </w:r>
      <w:sdt>
        <w:sdtPr>
          <w:id w:val="-660004338"/>
          <w:placeholder>
            <w:docPart w:val="AA84C5F9313B4987882D2068B3A3FA35"/>
          </w:placeholder>
        </w:sdtPr>
        <w:sdtContent>
          <w:r w:rsidRPr="00157AE6">
            <w:rPr>
              <w:color w:val="808080" w:themeColor="background1" w:themeShade="80"/>
            </w:rPr>
            <w:t>Insert Mission Statement</w:t>
          </w:r>
        </w:sdtContent>
      </w:sdt>
    </w:p>
    <w:p w14:paraId="6D772BDD" w14:textId="77777777" w:rsidR="00967E60" w:rsidRPr="00157AE6" w:rsidRDefault="00967E60" w:rsidP="00967E60">
      <w:pPr>
        <w:pStyle w:val="NoSpacing"/>
      </w:pPr>
      <w:r w:rsidRPr="00157AE6">
        <w:rPr>
          <w:b/>
        </w:rPr>
        <w:t>Primary Contact:</w:t>
      </w:r>
      <w:r w:rsidRPr="00157AE6">
        <w:t xml:space="preserve"> </w:t>
      </w:r>
      <w:sdt>
        <w:sdtPr>
          <w:id w:val="1761567671"/>
          <w:placeholder>
            <w:docPart w:val="AA84C5F9313B4987882D2068B3A3FA35"/>
          </w:placeholder>
        </w:sdtPr>
        <w:sdtEndPr>
          <w:rPr>
            <w:color w:val="808080" w:themeColor="background1" w:themeShade="80"/>
          </w:rPr>
        </w:sdtEndPr>
        <w:sdtContent>
          <w:r w:rsidRPr="00157AE6">
            <w:rPr>
              <w:color w:val="808080" w:themeColor="background1" w:themeShade="80"/>
            </w:rPr>
            <w:t>Name of President/CEO</w:t>
          </w:r>
        </w:sdtContent>
      </w:sdt>
    </w:p>
    <w:p w14:paraId="0FDAB121" w14:textId="77777777" w:rsidR="00967E60" w:rsidRPr="00157AE6" w:rsidRDefault="00967E60" w:rsidP="00967E60">
      <w:pPr>
        <w:pStyle w:val="NoSpacing"/>
      </w:pPr>
      <w:r w:rsidRPr="00157AE6">
        <w:rPr>
          <w:b/>
        </w:rPr>
        <w:t>Title:</w:t>
      </w:r>
      <w:r w:rsidRPr="00157AE6">
        <w:t xml:space="preserve"> </w:t>
      </w:r>
      <w:sdt>
        <w:sdtPr>
          <w:id w:val="2094203956"/>
          <w:placeholder>
            <w:docPart w:val="AA84C5F9313B4987882D2068B3A3FA35"/>
          </w:placeholder>
        </w:sdtPr>
        <w:sdtEndPr>
          <w:rPr>
            <w:color w:val="808080" w:themeColor="background1" w:themeShade="80"/>
          </w:rPr>
        </w:sdtEndPr>
        <w:sdtContent>
          <w:r w:rsidRPr="00157AE6">
            <w:rPr>
              <w:color w:val="808080" w:themeColor="background1" w:themeShade="80"/>
            </w:rPr>
            <w:t>Title</w:t>
          </w:r>
        </w:sdtContent>
      </w:sdt>
    </w:p>
    <w:p w14:paraId="53C9EB92" w14:textId="77777777" w:rsidR="00967E60" w:rsidRPr="00157AE6" w:rsidRDefault="00967E60" w:rsidP="00967E60">
      <w:pPr>
        <w:pStyle w:val="NoSpacing"/>
      </w:pPr>
      <w:r w:rsidRPr="00157AE6">
        <w:rPr>
          <w:b/>
        </w:rPr>
        <w:t>Email:</w:t>
      </w:r>
      <w:r w:rsidRPr="00157AE6">
        <w:t xml:space="preserve"> </w:t>
      </w:r>
      <w:sdt>
        <w:sdtPr>
          <w:id w:val="158354499"/>
          <w:placeholder>
            <w:docPart w:val="AA84C5F9313B4987882D2068B3A3FA35"/>
          </w:placeholder>
        </w:sdtPr>
        <w:sdtEndPr>
          <w:rPr>
            <w:color w:val="808080" w:themeColor="background1" w:themeShade="80"/>
          </w:rPr>
        </w:sdtEndPr>
        <w:sdtContent>
          <w:r w:rsidRPr="00157AE6">
            <w:rPr>
              <w:color w:val="808080" w:themeColor="background1" w:themeShade="80"/>
            </w:rPr>
            <w:t>Email</w:t>
          </w:r>
        </w:sdtContent>
      </w:sdt>
    </w:p>
    <w:p w14:paraId="045F1CCE" w14:textId="77777777" w:rsidR="00967E60" w:rsidRPr="00157AE6" w:rsidRDefault="00967E60" w:rsidP="00967E60">
      <w:pPr>
        <w:pStyle w:val="NoSpacing"/>
      </w:pPr>
      <w:r w:rsidRPr="00157AE6">
        <w:rPr>
          <w:b/>
        </w:rPr>
        <w:t>Telephone:</w:t>
      </w:r>
      <w:r w:rsidRPr="00157AE6">
        <w:t xml:space="preserve"> </w:t>
      </w:r>
      <w:sdt>
        <w:sdtPr>
          <w:id w:val="1523354334"/>
          <w:placeholder>
            <w:docPart w:val="AA84C5F9313B4987882D2068B3A3FA35"/>
          </w:placeholder>
        </w:sdtPr>
        <w:sdtEndPr>
          <w:rPr>
            <w:color w:val="808080" w:themeColor="background1" w:themeShade="80"/>
          </w:rPr>
        </w:sdtEndPr>
        <w:sdtContent>
          <w:r w:rsidRPr="00157AE6">
            <w:rPr>
              <w:color w:val="808080" w:themeColor="background1" w:themeShade="80"/>
            </w:rPr>
            <w:t>Telephone Number</w:t>
          </w:r>
        </w:sdtContent>
      </w:sdt>
    </w:p>
    <w:p w14:paraId="4FE0B95E" w14:textId="77777777" w:rsidR="00967E60" w:rsidRPr="00157AE6" w:rsidRDefault="00967E60" w:rsidP="00967E60">
      <w:pPr>
        <w:pStyle w:val="NoSpacing"/>
      </w:pPr>
    </w:p>
    <w:p w14:paraId="7B341D44" w14:textId="1E598C3D" w:rsidR="00967E60" w:rsidRPr="00157AE6" w:rsidRDefault="00967E60" w:rsidP="00967E60">
      <w:pPr>
        <w:pStyle w:val="NoSpacing"/>
      </w:pPr>
      <w:r w:rsidRPr="00157AE6">
        <w:rPr>
          <w:b/>
        </w:rPr>
        <w:t>Compliance Officer Contact:</w:t>
      </w:r>
      <w:r w:rsidRPr="00157AE6">
        <w:t xml:space="preserve"> </w:t>
      </w:r>
      <w:sdt>
        <w:sdtPr>
          <w:id w:val="-443232268"/>
          <w:placeholder>
            <w:docPart w:val="AA84C5F9313B4987882D2068B3A3FA35"/>
          </w:placeholder>
        </w:sdtPr>
        <w:sdtEndPr>
          <w:rPr>
            <w:color w:val="808080" w:themeColor="background1" w:themeShade="80"/>
          </w:rPr>
        </w:sdtEndPr>
        <w:sdtContent>
          <w:r w:rsidRPr="00157AE6">
            <w:rPr>
              <w:color w:val="808080" w:themeColor="background1" w:themeShade="80"/>
            </w:rPr>
            <w:t xml:space="preserve">Name of </w:t>
          </w:r>
          <w:r w:rsidR="005B6422" w:rsidRPr="00157AE6">
            <w:rPr>
              <w:color w:val="808080" w:themeColor="background1" w:themeShade="80"/>
            </w:rPr>
            <w:t>c</w:t>
          </w:r>
          <w:r w:rsidRPr="00157AE6">
            <w:rPr>
              <w:color w:val="808080" w:themeColor="background1" w:themeShade="80"/>
            </w:rPr>
            <w:t xml:space="preserve">ompliance </w:t>
          </w:r>
          <w:r w:rsidR="005B6422" w:rsidRPr="00157AE6">
            <w:rPr>
              <w:color w:val="808080" w:themeColor="background1" w:themeShade="80"/>
            </w:rPr>
            <w:t>o</w:t>
          </w:r>
          <w:r w:rsidRPr="00157AE6">
            <w:rPr>
              <w:color w:val="808080" w:themeColor="background1" w:themeShade="80"/>
            </w:rPr>
            <w:t>fficer</w:t>
          </w:r>
        </w:sdtContent>
      </w:sdt>
    </w:p>
    <w:p w14:paraId="1953BCE8" w14:textId="77777777" w:rsidR="00967E60" w:rsidRPr="00157AE6" w:rsidRDefault="00967E60" w:rsidP="00967E60">
      <w:pPr>
        <w:pStyle w:val="NoSpacing"/>
      </w:pPr>
      <w:r w:rsidRPr="00157AE6">
        <w:rPr>
          <w:b/>
        </w:rPr>
        <w:t>Title:</w:t>
      </w:r>
      <w:r w:rsidRPr="00157AE6">
        <w:t xml:space="preserve"> </w:t>
      </w:r>
      <w:sdt>
        <w:sdtPr>
          <w:id w:val="877434869"/>
          <w:placeholder>
            <w:docPart w:val="B8F48A4BB1EB41DE8D2E9923AD6FFD64"/>
          </w:placeholder>
        </w:sdtPr>
        <w:sdtEndPr>
          <w:rPr>
            <w:color w:val="808080" w:themeColor="background1" w:themeShade="80"/>
          </w:rPr>
        </w:sdtEndPr>
        <w:sdtContent>
          <w:r w:rsidRPr="00157AE6">
            <w:rPr>
              <w:color w:val="808080" w:themeColor="background1" w:themeShade="80"/>
            </w:rPr>
            <w:t>Title</w:t>
          </w:r>
        </w:sdtContent>
      </w:sdt>
    </w:p>
    <w:p w14:paraId="3C82C5DB" w14:textId="77777777" w:rsidR="00967E60" w:rsidRPr="00157AE6" w:rsidRDefault="00967E60" w:rsidP="00967E60">
      <w:pPr>
        <w:pStyle w:val="NoSpacing"/>
      </w:pPr>
      <w:r w:rsidRPr="00157AE6">
        <w:rPr>
          <w:b/>
        </w:rPr>
        <w:t>Email:</w:t>
      </w:r>
      <w:r w:rsidRPr="00157AE6">
        <w:t xml:space="preserve"> </w:t>
      </w:r>
      <w:sdt>
        <w:sdtPr>
          <w:id w:val="40255116"/>
          <w:placeholder>
            <w:docPart w:val="B8F48A4BB1EB41DE8D2E9923AD6FFD64"/>
          </w:placeholder>
        </w:sdtPr>
        <w:sdtEndPr>
          <w:rPr>
            <w:color w:val="808080" w:themeColor="background1" w:themeShade="80"/>
          </w:rPr>
        </w:sdtEndPr>
        <w:sdtContent>
          <w:r w:rsidRPr="00157AE6">
            <w:rPr>
              <w:color w:val="808080" w:themeColor="background1" w:themeShade="80"/>
            </w:rPr>
            <w:t>Email</w:t>
          </w:r>
        </w:sdtContent>
      </w:sdt>
    </w:p>
    <w:p w14:paraId="7FED3786" w14:textId="77777777" w:rsidR="00967E60" w:rsidRPr="00157AE6" w:rsidRDefault="00967E60" w:rsidP="00967E60">
      <w:pPr>
        <w:spacing w:after="0"/>
        <w:rPr>
          <w:color w:val="808080" w:themeColor="background1" w:themeShade="80"/>
        </w:rPr>
      </w:pPr>
      <w:r w:rsidRPr="00157AE6">
        <w:rPr>
          <w:b/>
        </w:rPr>
        <w:t>Telephone:</w:t>
      </w:r>
      <w:r w:rsidRPr="00157AE6">
        <w:t xml:space="preserve"> </w:t>
      </w:r>
      <w:sdt>
        <w:sdtPr>
          <w:id w:val="-771632636"/>
          <w:placeholder>
            <w:docPart w:val="B8F48A4BB1EB41DE8D2E9923AD6FFD64"/>
          </w:placeholder>
        </w:sdtPr>
        <w:sdtEndPr>
          <w:rPr>
            <w:color w:val="808080" w:themeColor="background1" w:themeShade="80"/>
          </w:rPr>
        </w:sdtEndPr>
        <w:sdtContent>
          <w:r w:rsidRPr="00157AE6">
            <w:rPr>
              <w:color w:val="808080" w:themeColor="background1" w:themeShade="80"/>
            </w:rPr>
            <w:t>Telephone Number</w:t>
          </w:r>
        </w:sdtContent>
      </w:sdt>
    </w:p>
    <w:p w14:paraId="4A780F22" w14:textId="77777777" w:rsidR="00967E60" w:rsidRPr="0085097A" w:rsidRDefault="00967E60" w:rsidP="00967E60">
      <w:r>
        <w:t xml:space="preserve">Note: </w:t>
      </w:r>
      <w:r w:rsidRPr="00A13774">
        <w:t>This individual must have already completed the</w:t>
      </w:r>
      <w:r w:rsidRPr="00A13774">
        <w:rPr>
          <w:i/>
        </w:rPr>
        <w:t xml:space="preserve"> Preparing for DEAC Accreditation </w:t>
      </w:r>
      <w:r w:rsidRPr="00A13774">
        <w:t>tutorial.</w:t>
      </w:r>
    </w:p>
    <w:p w14:paraId="56CE3688" w14:textId="0369BAB5" w:rsidR="001F0E6F" w:rsidRPr="003E4F30" w:rsidRDefault="001F0E6F" w:rsidP="00967E60">
      <w:pPr>
        <w:pStyle w:val="Heading2"/>
      </w:pPr>
      <w:r w:rsidRPr="003E4F30">
        <w:t xml:space="preserve">SECTION 2: </w:t>
      </w:r>
      <w:r w:rsidR="00064581" w:rsidRPr="003E4F30">
        <w:t>NEW LOCATION</w:t>
      </w:r>
    </w:p>
    <w:p w14:paraId="309D58B0" w14:textId="36ED8595" w:rsidR="00967E60" w:rsidRDefault="006E1E85">
      <w:pPr>
        <w:pStyle w:val="ListParagraph"/>
        <w:numPr>
          <w:ilvl w:val="0"/>
          <w:numId w:val="5"/>
        </w:numPr>
        <w:spacing w:after="0" w:line="240" w:lineRule="auto"/>
        <w:ind w:hanging="360"/>
      </w:pPr>
      <w:r w:rsidRPr="003E4F30">
        <w:t xml:space="preserve">Provide the </w:t>
      </w:r>
      <w:r w:rsidR="00C7747F" w:rsidRPr="003E4F30">
        <w:t xml:space="preserve">address of the </w:t>
      </w:r>
      <w:r w:rsidRPr="003E4F30">
        <w:t xml:space="preserve">new </w:t>
      </w:r>
      <w:r w:rsidR="00C7747F" w:rsidRPr="003E4F30">
        <w:t>location</w:t>
      </w:r>
      <w:r w:rsidRPr="003E4F30">
        <w:t xml:space="preserve"> below. </w:t>
      </w:r>
      <w:r w:rsidR="00633AEB" w:rsidRPr="003E4F30">
        <w:br/>
      </w:r>
      <w:r w:rsidR="00967E60">
        <w:tab/>
      </w:r>
    </w:p>
    <w:sdt>
      <w:sdtPr>
        <w:rPr>
          <w:rStyle w:val="Style3"/>
        </w:rPr>
        <w:id w:val="-245963337"/>
        <w:placeholder>
          <w:docPart w:val="C49108E9844B4F3D87286F8BA777E507"/>
        </w:placeholder>
        <w:temporary/>
        <w:showingPlcHdr/>
      </w:sdtPr>
      <w:sdtEndPr>
        <w:rPr>
          <w:rStyle w:val="DefaultParagraphFont"/>
          <w:rFonts w:asciiTheme="minorHAnsi" w:hAnsiTheme="minorHAnsi" w:cs="Arial"/>
        </w:rPr>
      </w:sdtEndPr>
      <w:sdtContent>
        <w:p w14:paraId="2796314F"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2C4FFD3F" w14:textId="7865A61A" w:rsidR="006E1E85" w:rsidRPr="00280360" w:rsidRDefault="006E1E85" w:rsidP="00280360">
      <w:pPr>
        <w:pStyle w:val="ListParagraph"/>
        <w:spacing w:after="0" w:line="240" w:lineRule="auto"/>
      </w:pPr>
    </w:p>
    <w:p w14:paraId="6CFD5A53" w14:textId="411EF515" w:rsidR="00280360" w:rsidRDefault="00E53946">
      <w:pPr>
        <w:pStyle w:val="ListParagraph"/>
        <w:numPr>
          <w:ilvl w:val="0"/>
          <w:numId w:val="5"/>
        </w:numPr>
        <w:spacing w:after="0" w:line="240" w:lineRule="auto"/>
        <w:ind w:hanging="360"/>
        <w:rPr>
          <w:rFonts w:cs="Arial"/>
          <w:szCs w:val="20"/>
        </w:rPr>
      </w:pPr>
      <w:r w:rsidRPr="00280360">
        <w:t>Provide a narrative describing how the new location supports the institutional mission</w:t>
      </w:r>
      <w:r w:rsidR="00280360">
        <w:rPr>
          <w:rFonts w:cs="Arial"/>
          <w:szCs w:val="20"/>
        </w:rPr>
        <w:t>.</w:t>
      </w:r>
    </w:p>
    <w:p w14:paraId="5BACFE4B" w14:textId="3F7D0E00" w:rsidR="00280360" w:rsidRDefault="00280360" w:rsidP="00280360">
      <w:pPr>
        <w:pStyle w:val="ListParagraph"/>
        <w:spacing w:after="0" w:line="240" w:lineRule="auto"/>
        <w:rPr>
          <w:rFonts w:cs="Arial"/>
          <w:szCs w:val="20"/>
        </w:rPr>
      </w:pPr>
    </w:p>
    <w:sdt>
      <w:sdtPr>
        <w:rPr>
          <w:rStyle w:val="Style3"/>
        </w:rPr>
        <w:id w:val="672839392"/>
        <w:placeholder>
          <w:docPart w:val="9583506D7AF54FD9B62248C213212075"/>
        </w:placeholder>
        <w:temporary/>
        <w:showingPlcHdr/>
      </w:sdtPr>
      <w:sdtEndPr>
        <w:rPr>
          <w:rStyle w:val="DefaultParagraphFont"/>
          <w:rFonts w:asciiTheme="minorHAnsi" w:hAnsiTheme="minorHAnsi" w:cs="Arial"/>
        </w:rPr>
      </w:sdtEndPr>
      <w:sdtContent>
        <w:p w14:paraId="124B74AD"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3B8EE3C7" w14:textId="77777777" w:rsidR="00280360" w:rsidRDefault="00280360" w:rsidP="00280360">
      <w:pPr>
        <w:pStyle w:val="ListParagraph"/>
        <w:spacing w:after="0" w:line="240" w:lineRule="auto"/>
        <w:rPr>
          <w:rFonts w:cs="Arial"/>
          <w:szCs w:val="20"/>
        </w:rPr>
      </w:pPr>
    </w:p>
    <w:p w14:paraId="5BF3B0F5" w14:textId="77777777" w:rsidR="005436E1" w:rsidRDefault="00C7747F">
      <w:pPr>
        <w:pStyle w:val="ListParagraph"/>
        <w:numPr>
          <w:ilvl w:val="0"/>
          <w:numId w:val="5"/>
        </w:numPr>
        <w:spacing w:after="0" w:line="240" w:lineRule="auto"/>
        <w:ind w:hanging="360"/>
        <w:rPr>
          <w:rFonts w:cs="Arial"/>
          <w:szCs w:val="20"/>
        </w:rPr>
      </w:pPr>
      <w:r w:rsidRPr="00280360">
        <w:t xml:space="preserve">Provide the date </w:t>
      </w:r>
      <w:r w:rsidR="00B575E4" w:rsidRPr="00280360">
        <w:t>the change in location was completed</w:t>
      </w:r>
      <w:r w:rsidRPr="00280360">
        <w:t xml:space="preserve">. </w:t>
      </w:r>
      <w:r w:rsidR="00633AEB" w:rsidRPr="00280360">
        <w:br/>
      </w:r>
    </w:p>
    <w:sdt>
      <w:sdtPr>
        <w:rPr>
          <w:rStyle w:val="Style3"/>
        </w:rPr>
        <w:id w:val="-1249653960"/>
        <w:placeholder>
          <w:docPart w:val="A188FAD362D244A199540A09E432935B"/>
        </w:placeholder>
        <w:temporary/>
        <w:showingPlcHdr/>
      </w:sdtPr>
      <w:sdtEndPr>
        <w:rPr>
          <w:rStyle w:val="DefaultParagraphFont"/>
          <w:rFonts w:asciiTheme="minorHAnsi" w:hAnsiTheme="minorHAnsi" w:cs="Arial"/>
        </w:rPr>
      </w:sdtEndPr>
      <w:sdtContent>
        <w:p w14:paraId="4B0F9F8E"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9E7EB2A" w14:textId="048F31D7" w:rsidR="00C7747F" w:rsidRPr="003E4F30" w:rsidRDefault="00C7747F" w:rsidP="00280360">
      <w:pPr>
        <w:pStyle w:val="ListParagraph"/>
        <w:spacing w:after="0" w:line="240" w:lineRule="auto"/>
        <w:rPr>
          <w:rFonts w:cs="Arial"/>
          <w:szCs w:val="20"/>
        </w:rPr>
      </w:pPr>
    </w:p>
    <w:p w14:paraId="6389A64B" w14:textId="77777777" w:rsidR="005436E1" w:rsidRPr="005436E1" w:rsidRDefault="006E1E85">
      <w:pPr>
        <w:pStyle w:val="ListParagraph"/>
        <w:numPr>
          <w:ilvl w:val="0"/>
          <w:numId w:val="5"/>
        </w:numPr>
        <w:spacing w:after="0" w:line="240" w:lineRule="auto"/>
        <w:ind w:hanging="360"/>
        <w:rPr>
          <w:rFonts w:cs="Arial"/>
        </w:rPr>
      </w:pPr>
      <w:r w:rsidRPr="005436E1">
        <w:rPr>
          <w:rFonts w:cs="Arial"/>
          <w:szCs w:val="20"/>
        </w:rPr>
        <w:t xml:space="preserve">Describe </w:t>
      </w:r>
      <w:r w:rsidR="00FE2B74" w:rsidRPr="005436E1">
        <w:rPr>
          <w:rFonts w:cs="Arial"/>
          <w:szCs w:val="20"/>
        </w:rPr>
        <w:t>whether</w:t>
      </w:r>
      <w:r w:rsidRPr="005436E1">
        <w:rPr>
          <w:rFonts w:cs="Arial"/>
          <w:szCs w:val="20"/>
        </w:rPr>
        <w:t xml:space="preserve"> the</w:t>
      </w:r>
      <w:r w:rsidR="00C7747F" w:rsidRPr="005436E1">
        <w:rPr>
          <w:rFonts w:cs="Arial"/>
          <w:szCs w:val="20"/>
        </w:rPr>
        <w:t xml:space="preserve"> change of location</w:t>
      </w:r>
      <w:r w:rsidRPr="005436E1">
        <w:rPr>
          <w:rFonts w:cs="Arial"/>
          <w:szCs w:val="20"/>
        </w:rPr>
        <w:t xml:space="preserve"> impact</w:t>
      </w:r>
      <w:r w:rsidR="00FE2B74" w:rsidRPr="005436E1">
        <w:rPr>
          <w:rFonts w:cs="Arial"/>
          <w:szCs w:val="20"/>
        </w:rPr>
        <w:t>ed</w:t>
      </w:r>
      <w:r w:rsidRPr="005436E1">
        <w:rPr>
          <w:rFonts w:cs="Arial"/>
          <w:szCs w:val="20"/>
        </w:rPr>
        <w:t xml:space="preserve"> the institution’s </w:t>
      </w:r>
      <w:r w:rsidR="00032F90" w:rsidRPr="005436E1">
        <w:rPr>
          <w:rFonts w:cs="Arial"/>
          <w:szCs w:val="20"/>
        </w:rPr>
        <w:t xml:space="preserve">current </w:t>
      </w:r>
      <w:r w:rsidR="00FE2B74" w:rsidRPr="005436E1">
        <w:rPr>
          <w:rFonts w:cs="Arial"/>
          <w:szCs w:val="20"/>
        </w:rPr>
        <w:t xml:space="preserve">curricular offerings. </w:t>
      </w:r>
      <w:r w:rsidR="00633AEB" w:rsidRPr="005436E1">
        <w:rPr>
          <w:rFonts w:cs="Arial"/>
          <w:szCs w:val="20"/>
        </w:rPr>
        <w:br/>
      </w:r>
    </w:p>
    <w:sdt>
      <w:sdtPr>
        <w:rPr>
          <w:rStyle w:val="Style3"/>
        </w:rPr>
        <w:id w:val="-27340327"/>
        <w:placeholder>
          <w:docPart w:val="8A80E81CAE934A2A8F115F867D53F643"/>
        </w:placeholder>
        <w:temporary/>
        <w:showingPlcHdr/>
      </w:sdtPr>
      <w:sdtEndPr>
        <w:rPr>
          <w:rStyle w:val="DefaultParagraphFont"/>
          <w:rFonts w:asciiTheme="minorHAnsi" w:hAnsiTheme="minorHAnsi" w:cs="Arial"/>
        </w:rPr>
      </w:sdtEndPr>
      <w:sdtContent>
        <w:p w14:paraId="686B7A66"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323FB75" w14:textId="75E9A100" w:rsidR="00FE2B74" w:rsidRPr="005436E1" w:rsidRDefault="00FE2B74" w:rsidP="005436E1">
      <w:pPr>
        <w:pStyle w:val="ListParagraph"/>
        <w:spacing w:after="0" w:line="240" w:lineRule="auto"/>
        <w:rPr>
          <w:rFonts w:cs="Arial"/>
        </w:rPr>
      </w:pPr>
    </w:p>
    <w:p w14:paraId="7699AFB4" w14:textId="77777777" w:rsidR="005436E1" w:rsidRDefault="00FE2B74">
      <w:pPr>
        <w:pStyle w:val="ListParagraph"/>
        <w:numPr>
          <w:ilvl w:val="0"/>
          <w:numId w:val="5"/>
        </w:numPr>
        <w:spacing w:after="0" w:line="240" w:lineRule="auto"/>
        <w:ind w:hanging="360"/>
        <w:rPr>
          <w:rFonts w:cs="Arial"/>
        </w:rPr>
      </w:pPr>
      <w:r w:rsidRPr="005436E1">
        <w:rPr>
          <w:rFonts w:cs="Arial"/>
        </w:rPr>
        <w:t xml:space="preserve">Describe how the change of location will </w:t>
      </w:r>
      <w:r w:rsidR="008A00BE" w:rsidRPr="005436E1">
        <w:rPr>
          <w:rFonts w:cs="Arial"/>
        </w:rPr>
        <w:t>allow</w:t>
      </w:r>
      <w:r w:rsidR="006E1E85" w:rsidRPr="005436E1">
        <w:rPr>
          <w:rFonts w:cs="Arial"/>
        </w:rPr>
        <w:t xml:space="preserve"> </w:t>
      </w:r>
      <w:r w:rsidR="008A00BE" w:rsidRPr="005436E1">
        <w:rPr>
          <w:rFonts w:cs="Arial"/>
        </w:rPr>
        <w:t xml:space="preserve">for </w:t>
      </w:r>
      <w:r w:rsidR="006E1E85" w:rsidRPr="005436E1">
        <w:rPr>
          <w:rFonts w:cs="Arial"/>
        </w:rPr>
        <w:t xml:space="preserve">future growth. </w:t>
      </w:r>
      <w:r w:rsidR="00633AEB" w:rsidRPr="005436E1">
        <w:rPr>
          <w:rFonts w:cs="Arial"/>
        </w:rPr>
        <w:br/>
      </w:r>
    </w:p>
    <w:sdt>
      <w:sdtPr>
        <w:rPr>
          <w:rStyle w:val="Style3"/>
        </w:rPr>
        <w:id w:val="-8534241"/>
        <w:placeholder>
          <w:docPart w:val="E62D3193F1B3424BB02EA074E9ECBF6E"/>
        </w:placeholder>
        <w:temporary/>
        <w:showingPlcHdr/>
      </w:sdtPr>
      <w:sdtEndPr>
        <w:rPr>
          <w:rStyle w:val="DefaultParagraphFont"/>
          <w:rFonts w:asciiTheme="minorHAnsi" w:hAnsiTheme="minorHAnsi" w:cs="Arial"/>
        </w:rPr>
      </w:sdtEndPr>
      <w:sdtContent>
        <w:p w14:paraId="2AEA0C3D"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61F4C010" w14:textId="77777777" w:rsidR="006E1E85" w:rsidRPr="005436E1" w:rsidRDefault="006E1E85" w:rsidP="0029492D">
      <w:pPr>
        <w:spacing w:after="0" w:line="240" w:lineRule="auto"/>
        <w:ind w:left="720" w:hanging="360"/>
        <w:contextualSpacing/>
        <w:rPr>
          <w:rFonts w:cs="Arial"/>
        </w:rPr>
      </w:pPr>
    </w:p>
    <w:p w14:paraId="5C2B4239" w14:textId="77777777" w:rsidR="005436E1" w:rsidRDefault="006E1E85">
      <w:pPr>
        <w:pStyle w:val="ListParagraph"/>
        <w:numPr>
          <w:ilvl w:val="0"/>
          <w:numId w:val="5"/>
        </w:numPr>
        <w:spacing w:after="0" w:line="240" w:lineRule="auto"/>
        <w:ind w:hanging="360"/>
        <w:rPr>
          <w:rFonts w:cs="Arial"/>
        </w:rPr>
      </w:pPr>
      <w:r w:rsidRPr="005436E1">
        <w:rPr>
          <w:rFonts w:cs="Arial"/>
        </w:rPr>
        <w:t xml:space="preserve">Describe </w:t>
      </w:r>
      <w:r w:rsidR="008A00BE" w:rsidRPr="005436E1">
        <w:rPr>
          <w:rFonts w:cs="Arial"/>
        </w:rPr>
        <w:t>how</w:t>
      </w:r>
      <w:r w:rsidRPr="005436E1">
        <w:rPr>
          <w:rFonts w:cs="Arial"/>
        </w:rPr>
        <w:t xml:space="preserve"> </w:t>
      </w:r>
      <w:r w:rsidR="00C7747F" w:rsidRPr="005436E1">
        <w:rPr>
          <w:rFonts w:cs="Arial"/>
        </w:rPr>
        <w:t xml:space="preserve">the move to </w:t>
      </w:r>
      <w:r w:rsidR="008A00BE" w:rsidRPr="005436E1">
        <w:rPr>
          <w:rFonts w:cs="Arial"/>
        </w:rPr>
        <w:t>the</w:t>
      </w:r>
      <w:r w:rsidR="00C7747F" w:rsidRPr="005436E1">
        <w:rPr>
          <w:rFonts w:cs="Arial"/>
        </w:rPr>
        <w:t xml:space="preserve"> new location</w:t>
      </w:r>
      <w:r w:rsidR="00D434DD" w:rsidRPr="005436E1">
        <w:rPr>
          <w:rFonts w:cs="Arial"/>
        </w:rPr>
        <w:t xml:space="preserve"> </w:t>
      </w:r>
      <w:r w:rsidR="008A00BE" w:rsidRPr="005436E1">
        <w:rPr>
          <w:rFonts w:cs="Arial"/>
        </w:rPr>
        <w:t>did not</w:t>
      </w:r>
      <w:r w:rsidR="00D434DD" w:rsidRPr="005436E1">
        <w:rPr>
          <w:rFonts w:cs="Arial"/>
        </w:rPr>
        <w:t xml:space="preserve"> adversely </w:t>
      </w:r>
      <w:r w:rsidR="008A00BE" w:rsidRPr="005436E1">
        <w:rPr>
          <w:rFonts w:cs="Arial"/>
        </w:rPr>
        <w:t>affect</w:t>
      </w:r>
      <w:r w:rsidR="00D434DD" w:rsidRPr="005436E1">
        <w:rPr>
          <w:rFonts w:cs="Arial"/>
        </w:rPr>
        <w:t xml:space="preserve"> students’ ability to continue their programs of study</w:t>
      </w:r>
      <w:r w:rsidRPr="005436E1">
        <w:rPr>
          <w:rFonts w:cs="Arial"/>
        </w:rPr>
        <w:t xml:space="preserve">. </w:t>
      </w:r>
      <w:r w:rsidR="00633AEB" w:rsidRPr="005436E1">
        <w:rPr>
          <w:rFonts w:cs="Arial"/>
        </w:rPr>
        <w:br/>
      </w:r>
    </w:p>
    <w:sdt>
      <w:sdtPr>
        <w:rPr>
          <w:rStyle w:val="Style3"/>
        </w:rPr>
        <w:id w:val="1656182267"/>
        <w:placeholder>
          <w:docPart w:val="D4E77B4D3E134718BE292AA624574A68"/>
        </w:placeholder>
        <w:temporary/>
        <w:showingPlcHdr/>
      </w:sdtPr>
      <w:sdtEndPr>
        <w:rPr>
          <w:rStyle w:val="DefaultParagraphFont"/>
          <w:rFonts w:asciiTheme="minorHAnsi" w:hAnsiTheme="minorHAnsi" w:cs="Arial"/>
        </w:rPr>
      </w:sdtEndPr>
      <w:sdtContent>
        <w:p w14:paraId="61D82E3D" w14:textId="77777777" w:rsidR="005436E1" w:rsidRDefault="005436E1" w:rsidP="005436E1">
          <w:pPr>
            <w:spacing w:after="0" w:line="240" w:lineRule="auto"/>
            <w:ind w:left="360" w:firstLine="360"/>
            <w:rPr>
              <w:rStyle w:val="Style3"/>
            </w:rPr>
          </w:pPr>
          <w:r w:rsidRPr="003D20AC">
            <w:rPr>
              <w:rStyle w:val="PlaceholderText"/>
            </w:rPr>
            <w:t>Insert Response</w:t>
          </w:r>
        </w:p>
      </w:sdtContent>
    </w:sdt>
    <w:p w14:paraId="70A7A2CD" w14:textId="77777777" w:rsidR="006E1E85" w:rsidRPr="005436E1" w:rsidRDefault="006E1E85" w:rsidP="0029492D">
      <w:pPr>
        <w:spacing w:after="0" w:line="240" w:lineRule="auto"/>
        <w:ind w:left="720" w:hanging="360"/>
        <w:contextualSpacing/>
        <w:rPr>
          <w:rFonts w:cs="Arial"/>
        </w:rPr>
      </w:pPr>
    </w:p>
    <w:p w14:paraId="55D85E3D" w14:textId="77777777" w:rsidR="005436E1" w:rsidRDefault="00D434DD">
      <w:pPr>
        <w:pStyle w:val="ListParagraph"/>
        <w:numPr>
          <w:ilvl w:val="0"/>
          <w:numId w:val="5"/>
        </w:numPr>
        <w:spacing w:after="0" w:line="240" w:lineRule="auto"/>
        <w:ind w:hanging="360"/>
        <w:rPr>
          <w:rFonts w:cs="Arial"/>
        </w:rPr>
      </w:pPr>
      <w:r w:rsidRPr="005436E1">
        <w:rPr>
          <w:rFonts w:cs="Arial"/>
        </w:rPr>
        <w:t xml:space="preserve">Provide a narrative </w:t>
      </w:r>
      <w:r w:rsidR="008A00BE" w:rsidRPr="005436E1">
        <w:rPr>
          <w:rFonts w:cs="Arial"/>
        </w:rPr>
        <w:t>describing how</w:t>
      </w:r>
      <w:r w:rsidRPr="005436E1">
        <w:rPr>
          <w:rFonts w:cs="Arial"/>
        </w:rPr>
        <w:t xml:space="preserve"> educational delivery </w:t>
      </w:r>
      <w:r w:rsidR="008A00BE" w:rsidRPr="005436E1">
        <w:rPr>
          <w:rFonts w:cs="Arial"/>
        </w:rPr>
        <w:t>was</w:t>
      </w:r>
      <w:r w:rsidRPr="005436E1">
        <w:rPr>
          <w:rFonts w:cs="Arial"/>
        </w:rPr>
        <w:t xml:space="preserve"> not interrupted. </w:t>
      </w:r>
      <w:r w:rsidR="00633AEB" w:rsidRPr="005436E1">
        <w:rPr>
          <w:rFonts w:cs="Arial"/>
        </w:rPr>
        <w:br/>
      </w:r>
    </w:p>
    <w:sdt>
      <w:sdtPr>
        <w:rPr>
          <w:rStyle w:val="Style3"/>
        </w:rPr>
        <w:id w:val="-1268230478"/>
        <w:placeholder>
          <w:docPart w:val="7F3CF56241054ABF8358907B8F561643"/>
        </w:placeholder>
        <w:temporary/>
        <w:showingPlcHdr/>
      </w:sdtPr>
      <w:sdtEndPr>
        <w:rPr>
          <w:rStyle w:val="DefaultParagraphFont"/>
          <w:rFonts w:asciiTheme="minorHAnsi" w:hAnsiTheme="minorHAnsi" w:cs="Arial"/>
        </w:rPr>
      </w:sdtEndPr>
      <w:sdtContent>
        <w:p w14:paraId="247E969E"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8E8E051" w14:textId="55A53600" w:rsidR="008A00BE" w:rsidRPr="005436E1" w:rsidRDefault="008A00BE" w:rsidP="0029492D">
      <w:pPr>
        <w:spacing w:after="0" w:line="240" w:lineRule="auto"/>
        <w:ind w:left="720" w:hanging="360"/>
        <w:contextualSpacing/>
        <w:rPr>
          <w:rFonts w:cs="Arial"/>
        </w:rPr>
      </w:pPr>
    </w:p>
    <w:p w14:paraId="01EECAC9" w14:textId="77777777" w:rsidR="005436E1" w:rsidRDefault="00FC5160">
      <w:pPr>
        <w:pStyle w:val="ListParagraph"/>
        <w:numPr>
          <w:ilvl w:val="0"/>
          <w:numId w:val="5"/>
        </w:numPr>
        <w:spacing w:after="0" w:line="240" w:lineRule="auto"/>
        <w:ind w:hanging="360"/>
        <w:rPr>
          <w:rFonts w:cs="Arial"/>
        </w:rPr>
      </w:pPr>
      <w:r w:rsidRPr="005436E1">
        <w:rPr>
          <w:rFonts w:cs="Arial"/>
        </w:rPr>
        <w:t xml:space="preserve">Describe any changes in educational offerings resulting from the change of location. </w:t>
      </w:r>
      <w:r w:rsidR="00633AEB" w:rsidRPr="005436E1">
        <w:rPr>
          <w:rFonts w:cs="Arial"/>
        </w:rPr>
        <w:br/>
      </w:r>
    </w:p>
    <w:sdt>
      <w:sdtPr>
        <w:rPr>
          <w:rStyle w:val="Style3"/>
        </w:rPr>
        <w:id w:val="-600114019"/>
        <w:placeholder>
          <w:docPart w:val="3A231D56801847C8BEA76B538B0E3FCA"/>
        </w:placeholder>
        <w:temporary/>
        <w:showingPlcHdr/>
      </w:sdtPr>
      <w:sdtEndPr>
        <w:rPr>
          <w:rStyle w:val="DefaultParagraphFont"/>
          <w:rFonts w:asciiTheme="minorHAnsi" w:hAnsiTheme="minorHAnsi" w:cs="Arial"/>
        </w:rPr>
      </w:sdtEndPr>
      <w:sdtContent>
        <w:p w14:paraId="4A40A028"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7076265D" w14:textId="77777777" w:rsidR="00FC5160" w:rsidRPr="005436E1" w:rsidRDefault="00FC5160" w:rsidP="0029492D">
      <w:pPr>
        <w:spacing w:after="0" w:line="240" w:lineRule="auto"/>
        <w:ind w:left="720" w:hanging="360"/>
        <w:contextualSpacing/>
        <w:rPr>
          <w:rFonts w:cs="Arial"/>
        </w:rPr>
      </w:pPr>
    </w:p>
    <w:p w14:paraId="6981FB33" w14:textId="77777777" w:rsidR="005436E1" w:rsidRDefault="00FC5160">
      <w:pPr>
        <w:pStyle w:val="ListParagraph"/>
        <w:numPr>
          <w:ilvl w:val="0"/>
          <w:numId w:val="5"/>
        </w:numPr>
        <w:spacing w:after="0" w:line="240" w:lineRule="auto"/>
        <w:ind w:hanging="360"/>
        <w:rPr>
          <w:rFonts w:cs="Arial"/>
        </w:rPr>
      </w:pPr>
      <w:r w:rsidRPr="005436E1">
        <w:rPr>
          <w:rFonts w:cs="Arial"/>
        </w:rPr>
        <w:t xml:space="preserve">Describe any changes </w:t>
      </w:r>
      <w:r w:rsidR="00A75A8D" w:rsidRPr="005436E1">
        <w:rPr>
          <w:rFonts w:cs="Arial"/>
        </w:rPr>
        <w:t>in</w:t>
      </w:r>
      <w:r w:rsidRPr="005436E1">
        <w:rPr>
          <w:rFonts w:cs="Arial"/>
        </w:rPr>
        <w:t xml:space="preserve"> educational services resulting from the change of location. </w:t>
      </w:r>
      <w:r w:rsidR="00633AEB" w:rsidRPr="005436E1">
        <w:rPr>
          <w:rFonts w:cs="Arial"/>
        </w:rPr>
        <w:br/>
      </w:r>
    </w:p>
    <w:sdt>
      <w:sdtPr>
        <w:rPr>
          <w:rStyle w:val="Style3"/>
        </w:rPr>
        <w:id w:val="1818527398"/>
        <w:placeholder>
          <w:docPart w:val="16974D2DCA1345B8AA69AF458F48ADDB"/>
        </w:placeholder>
        <w:temporary/>
        <w:showingPlcHdr/>
      </w:sdtPr>
      <w:sdtEndPr>
        <w:rPr>
          <w:rStyle w:val="DefaultParagraphFont"/>
          <w:rFonts w:asciiTheme="minorHAnsi" w:hAnsiTheme="minorHAnsi" w:cs="Arial"/>
        </w:rPr>
      </w:sdtEndPr>
      <w:sdtContent>
        <w:p w14:paraId="73F63A7B"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51A1032D" w14:textId="77777777" w:rsidR="00FC5160" w:rsidRPr="005436E1" w:rsidRDefault="00FC5160" w:rsidP="0029492D">
      <w:pPr>
        <w:spacing w:after="0" w:line="240" w:lineRule="auto"/>
        <w:ind w:left="720" w:hanging="360"/>
        <w:contextualSpacing/>
        <w:rPr>
          <w:rFonts w:cs="Arial"/>
        </w:rPr>
      </w:pPr>
    </w:p>
    <w:p w14:paraId="7B01B5B7" w14:textId="77777777" w:rsidR="005436E1" w:rsidRDefault="00FC5160">
      <w:pPr>
        <w:pStyle w:val="ListParagraph"/>
        <w:numPr>
          <w:ilvl w:val="0"/>
          <w:numId w:val="5"/>
        </w:numPr>
        <w:spacing w:after="0" w:line="240" w:lineRule="auto"/>
        <w:ind w:hanging="360"/>
        <w:rPr>
          <w:rFonts w:cs="Arial"/>
        </w:rPr>
      </w:pPr>
      <w:r w:rsidRPr="005436E1">
        <w:rPr>
          <w:rFonts w:cs="Arial"/>
        </w:rPr>
        <w:t xml:space="preserve">Describe any changes </w:t>
      </w:r>
      <w:r w:rsidR="00A75A8D" w:rsidRPr="005436E1">
        <w:rPr>
          <w:rFonts w:cs="Arial"/>
        </w:rPr>
        <w:t>in</w:t>
      </w:r>
      <w:r w:rsidRPr="005436E1">
        <w:rPr>
          <w:rFonts w:cs="Arial"/>
        </w:rPr>
        <w:t xml:space="preserve"> student services resulting from the change of location. </w:t>
      </w:r>
      <w:r w:rsidR="00633AEB" w:rsidRPr="005436E1">
        <w:rPr>
          <w:rFonts w:cs="Arial"/>
        </w:rPr>
        <w:br/>
      </w:r>
    </w:p>
    <w:sdt>
      <w:sdtPr>
        <w:rPr>
          <w:rStyle w:val="Style3"/>
        </w:rPr>
        <w:id w:val="-1766758746"/>
        <w:placeholder>
          <w:docPart w:val="C13EE2CF0437430AB1CA28552810CD35"/>
        </w:placeholder>
        <w:temporary/>
        <w:showingPlcHdr/>
      </w:sdtPr>
      <w:sdtEndPr>
        <w:rPr>
          <w:rStyle w:val="DefaultParagraphFont"/>
          <w:rFonts w:asciiTheme="minorHAnsi" w:hAnsiTheme="minorHAnsi" w:cs="Arial"/>
        </w:rPr>
      </w:sdtEndPr>
      <w:sdtContent>
        <w:p w14:paraId="1E81598F"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1066F374" w14:textId="29941AE3" w:rsidR="00FC5160" w:rsidRPr="005436E1" w:rsidRDefault="00FC5160" w:rsidP="005436E1">
      <w:pPr>
        <w:pStyle w:val="ListParagraph"/>
        <w:spacing w:after="0" w:line="240" w:lineRule="auto"/>
        <w:rPr>
          <w:rFonts w:cs="Arial"/>
        </w:rPr>
      </w:pPr>
    </w:p>
    <w:p w14:paraId="61639027" w14:textId="77777777" w:rsidR="005436E1" w:rsidRDefault="00FC5160">
      <w:pPr>
        <w:pStyle w:val="ListParagraph"/>
        <w:numPr>
          <w:ilvl w:val="0"/>
          <w:numId w:val="5"/>
        </w:numPr>
        <w:spacing w:after="0" w:line="240" w:lineRule="auto"/>
        <w:ind w:hanging="360"/>
        <w:rPr>
          <w:rFonts w:cs="Arial"/>
        </w:rPr>
      </w:pPr>
      <w:r w:rsidRPr="005436E1">
        <w:rPr>
          <w:rFonts w:cs="Arial"/>
        </w:rPr>
        <w:t xml:space="preserve">Describe any staff changes resulting from the change of location. </w:t>
      </w:r>
      <w:r w:rsidR="00633AEB" w:rsidRPr="005436E1">
        <w:rPr>
          <w:rFonts w:cs="Arial"/>
        </w:rPr>
        <w:br/>
      </w:r>
    </w:p>
    <w:sdt>
      <w:sdtPr>
        <w:rPr>
          <w:rStyle w:val="Style3"/>
        </w:rPr>
        <w:id w:val="991841927"/>
        <w:placeholder>
          <w:docPart w:val="053097D7180E4066B592664091EA1384"/>
        </w:placeholder>
        <w:temporary/>
        <w:showingPlcHdr/>
      </w:sdtPr>
      <w:sdtEndPr>
        <w:rPr>
          <w:rStyle w:val="DefaultParagraphFont"/>
          <w:rFonts w:asciiTheme="minorHAnsi" w:hAnsiTheme="minorHAnsi" w:cs="Arial"/>
        </w:rPr>
      </w:sdtEndPr>
      <w:sdtContent>
        <w:p w14:paraId="7B6DD585" w14:textId="77777777" w:rsidR="005436E1" w:rsidRDefault="005436E1" w:rsidP="005436E1">
          <w:pPr>
            <w:pStyle w:val="ListParagraph"/>
            <w:spacing w:after="0" w:line="240" w:lineRule="auto"/>
            <w:rPr>
              <w:rStyle w:val="Style3"/>
            </w:rPr>
          </w:pPr>
          <w:r w:rsidRPr="003D20AC">
            <w:rPr>
              <w:rStyle w:val="PlaceholderText"/>
            </w:rPr>
            <w:t>Insert Response</w:t>
          </w:r>
        </w:p>
      </w:sdtContent>
    </w:sdt>
    <w:p w14:paraId="2D5C04E5" w14:textId="77777777" w:rsidR="005436E1" w:rsidRDefault="005436E1" w:rsidP="005436E1"/>
    <w:p w14:paraId="365732B1" w14:textId="77777777" w:rsidR="005B7CCD" w:rsidRDefault="005B7CCD">
      <w:pPr>
        <w:rPr>
          <w:rFonts w:cs="Arial"/>
          <w:smallCaps/>
          <w:sz w:val="28"/>
          <w:szCs w:val="20"/>
        </w:rPr>
      </w:pPr>
      <w:r>
        <w:br w:type="page"/>
      </w:r>
    </w:p>
    <w:p w14:paraId="10422C2B" w14:textId="28C8B1BC" w:rsidR="008A00BE" w:rsidRPr="0029492D" w:rsidRDefault="008A00BE" w:rsidP="00946674">
      <w:pPr>
        <w:pStyle w:val="Heading2"/>
        <w:jc w:val="center"/>
      </w:pPr>
      <w:r w:rsidRPr="0029492D">
        <w:lastRenderedPageBreak/>
        <w:t>Accreditation Standards</w:t>
      </w:r>
    </w:p>
    <w:p w14:paraId="18DDA6A9" w14:textId="77777777" w:rsidR="00B214AA" w:rsidRDefault="00B214AA" w:rsidP="00B214AA">
      <w:pPr>
        <w:keepNext/>
        <w:keepLines/>
        <w:pBdr>
          <w:bottom w:val="single" w:sz="4" w:space="1" w:color="auto"/>
        </w:pBdr>
        <w:spacing w:before="40" w:after="0" w:line="240" w:lineRule="auto"/>
        <w:outlineLvl w:val="1"/>
        <w:rPr>
          <w:rFonts w:ascii="Calibri" w:eastAsia="Aptos" w:hAnsi="Calibri" w:cs="Calibri"/>
          <w:bCs/>
          <w:smallCaps/>
          <w:sz w:val="28"/>
          <w:szCs w:val="28"/>
        </w:rPr>
      </w:pPr>
      <w:r w:rsidRPr="00B214AA">
        <w:rPr>
          <w:rFonts w:ascii="Calibri" w:eastAsia="Aptos" w:hAnsi="Calibri" w:cs="Calibri"/>
          <w:bCs/>
          <w:smallCaps/>
          <w:sz w:val="28"/>
          <w:szCs w:val="28"/>
        </w:rPr>
        <w:t>Standard II: Governance</w:t>
      </w:r>
    </w:p>
    <w:p w14:paraId="183C3F59" w14:textId="77777777" w:rsidR="00B214AA" w:rsidRDefault="00B214AA" w:rsidP="00B214AA">
      <w:pPr>
        <w:pStyle w:val="NoSpacing"/>
      </w:pPr>
    </w:p>
    <w:p w14:paraId="5FAF752C" w14:textId="77777777" w:rsidR="00B214AA" w:rsidRPr="00B214AA" w:rsidRDefault="00B214AA">
      <w:pPr>
        <w:keepNext/>
        <w:keepLines/>
        <w:numPr>
          <w:ilvl w:val="0"/>
          <w:numId w:val="20"/>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Maintaining Eligibility for Accreditation</w:t>
      </w:r>
    </w:p>
    <w:p w14:paraId="692EF777" w14:textId="77777777" w:rsidR="00B214AA" w:rsidRPr="00B214AA" w:rsidRDefault="00B214AA" w:rsidP="00B214AA">
      <w:pPr>
        <w:spacing w:after="0" w:line="240" w:lineRule="auto"/>
        <w:ind w:left="360"/>
        <w:rPr>
          <w:rFonts w:ascii="Calibri" w:eastAsia="Aptos" w:hAnsi="Calibri" w:cs="Calibri"/>
          <w:sz w:val="24"/>
          <w:szCs w:val="24"/>
        </w:rPr>
      </w:pPr>
      <w:r w:rsidRPr="00B214AA">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49D8924E" w14:textId="77777777" w:rsidR="00B214AA" w:rsidRPr="00B214AA" w:rsidRDefault="00B214AA" w:rsidP="00B214AA">
      <w:pPr>
        <w:spacing w:after="0" w:line="240" w:lineRule="auto"/>
        <w:rPr>
          <w:rFonts w:ascii="Calibri" w:eastAsia="Aptos" w:hAnsi="Calibri" w:cs="Times New Roman"/>
        </w:rPr>
      </w:pPr>
    </w:p>
    <w:p w14:paraId="1471A0C4" w14:textId="01FEFE14" w:rsidR="00B214AA" w:rsidRPr="00B214AA" w:rsidRDefault="00B214AA">
      <w:pPr>
        <w:numPr>
          <w:ilvl w:val="0"/>
          <w:numId w:val="19"/>
        </w:numPr>
        <w:spacing w:after="0" w:line="240" w:lineRule="auto"/>
        <w:contextualSpacing/>
        <w:rPr>
          <w:rFonts w:ascii="Calibri" w:eastAsia="Times New Roman" w:hAnsi="Calibri" w:cs="Aptos"/>
          <w:bCs/>
        </w:rPr>
      </w:pPr>
      <w:r w:rsidRPr="00B214AA">
        <w:rPr>
          <w:rFonts w:ascii="Calibri" w:eastAsia="Times New Roman" w:hAnsi="Calibri" w:cs="Aptos"/>
          <w:bCs/>
        </w:rPr>
        <w:t xml:space="preserve">Describe how the institution is properly licensed, authorized, exempted, or approved by all applicable state education institutional authorizations (or their non-U.S. institutional equivalent). </w:t>
      </w:r>
    </w:p>
    <w:p w14:paraId="66313E4A" w14:textId="77777777" w:rsidR="00B214AA" w:rsidRPr="00B214AA" w:rsidRDefault="00B214AA" w:rsidP="00B214AA">
      <w:pPr>
        <w:spacing w:after="0" w:line="240" w:lineRule="auto"/>
        <w:ind w:left="720"/>
        <w:contextualSpacing/>
        <w:rPr>
          <w:rFonts w:ascii="Calibri" w:eastAsia="Times New Roman" w:hAnsi="Calibri" w:cs="Aptos"/>
          <w:bCs/>
        </w:rPr>
      </w:pPr>
    </w:p>
    <w:p w14:paraId="0A2F9AD7" w14:textId="77777777" w:rsidR="00B214AA" w:rsidRPr="00B214AA" w:rsidRDefault="00B214AA" w:rsidP="00B214AA">
      <w:pPr>
        <w:spacing w:after="0" w:line="240" w:lineRule="auto"/>
        <w:ind w:left="720"/>
        <w:contextualSpacing/>
        <w:rPr>
          <w:rFonts w:ascii="Calibri" w:eastAsia="Times New Roman" w:hAnsi="Calibri" w:cs="Aptos"/>
          <w:bCs/>
        </w:rPr>
      </w:pPr>
    </w:p>
    <w:p w14:paraId="5F53EA8B" w14:textId="77777777" w:rsidR="00B214AA" w:rsidRPr="00B214AA" w:rsidRDefault="00B214AA" w:rsidP="00B214AA">
      <w:pPr>
        <w:spacing w:after="0" w:line="240" w:lineRule="auto"/>
        <w:ind w:left="720"/>
        <w:contextualSpacing/>
        <w:rPr>
          <w:rFonts w:ascii="Calibri" w:eastAsia="Times New Roman" w:hAnsi="Calibri" w:cs="Aptos"/>
          <w:bCs/>
        </w:rPr>
      </w:pPr>
    </w:p>
    <w:p w14:paraId="3159B86E" w14:textId="3AD3EC17" w:rsidR="00B214AA" w:rsidRPr="00B214AA" w:rsidRDefault="00B214AA">
      <w:pPr>
        <w:numPr>
          <w:ilvl w:val="0"/>
          <w:numId w:val="19"/>
        </w:numPr>
        <w:spacing w:after="0" w:line="240" w:lineRule="auto"/>
        <w:contextualSpacing/>
        <w:rPr>
          <w:rFonts w:ascii="Calibri" w:eastAsia="Times New Roman" w:hAnsi="Calibri" w:cs="Aptos"/>
          <w:bCs/>
        </w:rPr>
      </w:pPr>
      <w:r w:rsidRPr="00B214AA">
        <w:rPr>
          <w:rFonts w:ascii="Calibri" w:eastAsia="Times New Roman" w:hAnsi="Calibri" w:cs="Aptos"/>
          <w:bCs/>
        </w:rPr>
        <w:t xml:space="preserve">Describe any exemptions from state law that the institution has </w:t>
      </w:r>
      <w:proofErr w:type="gramStart"/>
      <w:r w:rsidRPr="00B214AA">
        <w:rPr>
          <w:rFonts w:ascii="Calibri" w:eastAsia="Times New Roman" w:hAnsi="Calibri" w:cs="Aptos"/>
          <w:bCs/>
        </w:rPr>
        <w:t>determined, and</w:t>
      </w:r>
      <w:proofErr w:type="gramEnd"/>
      <w:r w:rsidRPr="00B214AA">
        <w:rPr>
          <w:rFonts w:ascii="Calibri" w:eastAsia="Times New Roman" w:hAnsi="Calibri" w:cs="Aptos"/>
          <w:bCs/>
        </w:rPr>
        <w:t xml:space="preserve"> provide </w:t>
      </w:r>
      <w:r w:rsidR="004B09B2">
        <w:rPr>
          <w:rFonts w:ascii="Calibri" w:eastAsia="Times New Roman" w:hAnsi="Calibri" w:cs="Aptos"/>
          <w:bCs/>
        </w:rPr>
        <w:t xml:space="preserve">documentation of </w:t>
      </w:r>
      <w:r w:rsidRPr="00B214AA">
        <w:rPr>
          <w:rFonts w:ascii="Calibri" w:eastAsia="Times New Roman" w:hAnsi="Calibri" w:cs="Aptos"/>
          <w:bCs/>
        </w:rPr>
        <w:t>the state-issued documentation or statutory language used to determine its exemption.</w:t>
      </w:r>
    </w:p>
    <w:p w14:paraId="5A0516F2" w14:textId="77777777" w:rsidR="00B214AA" w:rsidRPr="00B214AA" w:rsidRDefault="00B214AA" w:rsidP="00B214AA">
      <w:pPr>
        <w:spacing w:after="0" w:line="240" w:lineRule="auto"/>
        <w:ind w:left="720"/>
        <w:contextualSpacing/>
        <w:rPr>
          <w:rFonts w:ascii="Calibri" w:eastAsia="Times New Roman" w:hAnsi="Calibri" w:cs="Aptos"/>
          <w:bCs/>
        </w:rPr>
      </w:pPr>
    </w:p>
    <w:p w14:paraId="104E2A98" w14:textId="77777777" w:rsidR="00B214AA" w:rsidRPr="00B214AA" w:rsidRDefault="00B214AA" w:rsidP="00B214AA">
      <w:pPr>
        <w:spacing w:after="0" w:line="240" w:lineRule="auto"/>
        <w:ind w:left="720"/>
        <w:contextualSpacing/>
        <w:rPr>
          <w:rFonts w:ascii="Calibri" w:eastAsia="Times New Roman" w:hAnsi="Calibri" w:cs="Aptos"/>
          <w:bCs/>
        </w:rPr>
      </w:pPr>
    </w:p>
    <w:p w14:paraId="21C4B32E" w14:textId="77777777" w:rsidR="00B214AA" w:rsidRPr="00B214AA" w:rsidRDefault="00B214AA" w:rsidP="00B214AA">
      <w:pPr>
        <w:spacing w:after="0" w:line="240" w:lineRule="auto"/>
        <w:ind w:left="720"/>
        <w:contextualSpacing/>
        <w:rPr>
          <w:rFonts w:ascii="Calibri" w:eastAsia="Times New Roman" w:hAnsi="Calibri" w:cs="Aptos"/>
          <w:bCs/>
        </w:rPr>
      </w:pPr>
    </w:p>
    <w:p w14:paraId="29C98FB3" w14:textId="77777777" w:rsidR="005B7CCD" w:rsidRDefault="005B7CCD">
      <w:pPr>
        <w:rPr>
          <w:rFonts w:ascii="Calibri" w:eastAsia="Aptos" w:hAnsi="Calibri" w:cs="Calibri"/>
          <w:bCs/>
          <w:smallCaps/>
          <w:sz w:val="28"/>
          <w:szCs w:val="28"/>
        </w:rPr>
      </w:pPr>
      <w:r>
        <w:rPr>
          <w:rFonts w:ascii="Calibri" w:eastAsia="Aptos" w:hAnsi="Calibri" w:cs="Calibri"/>
          <w:bCs/>
          <w:smallCaps/>
          <w:sz w:val="28"/>
          <w:szCs w:val="28"/>
        </w:rPr>
        <w:br w:type="page"/>
      </w:r>
    </w:p>
    <w:p w14:paraId="272A26A7" w14:textId="4A408F62" w:rsidR="00B214AA" w:rsidRPr="00B214AA" w:rsidRDefault="00B214AA" w:rsidP="00B214AA">
      <w:pPr>
        <w:keepNext/>
        <w:keepLines/>
        <w:pBdr>
          <w:bottom w:val="single" w:sz="4" w:space="1" w:color="auto"/>
        </w:pBdr>
        <w:spacing w:before="40" w:after="0" w:line="240" w:lineRule="auto"/>
        <w:outlineLvl w:val="1"/>
        <w:rPr>
          <w:rFonts w:ascii="Calibri" w:eastAsia="Aptos" w:hAnsi="Calibri" w:cs="Calibri"/>
          <w:bCs/>
          <w:smallCaps/>
        </w:rPr>
      </w:pPr>
      <w:r w:rsidRPr="00B214AA">
        <w:rPr>
          <w:rFonts w:ascii="Calibri" w:eastAsia="Aptos" w:hAnsi="Calibri" w:cs="Calibri"/>
          <w:bCs/>
          <w:smallCaps/>
          <w:sz w:val="28"/>
          <w:szCs w:val="28"/>
        </w:rPr>
        <w:lastRenderedPageBreak/>
        <w:t>Standard XIV: Finance</w:t>
      </w:r>
    </w:p>
    <w:p w14:paraId="4D03DD06" w14:textId="77777777" w:rsidR="00B214AA" w:rsidRPr="00B214AA" w:rsidRDefault="00B214AA" w:rsidP="00B214AA">
      <w:pPr>
        <w:spacing w:after="0" w:line="240" w:lineRule="auto"/>
        <w:rPr>
          <w:rFonts w:ascii="Calibri" w:eastAsia="Aptos" w:hAnsi="Calibri" w:cs="Calibri"/>
          <w:sz w:val="24"/>
          <w:szCs w:val="24"/>
        </w:rPr>
      </w:pPr>
    </w:p>
    <w:p w14:paraId="2842FD08" w14:textId="77777777" w:rsidR="00B214AA" w:rsidRPr="00B214AA" w:rsidRDefault="00B214AA">
      <w:pPr>
        <w:keepNext/>
        <w:keepLines/>
        <w:numPr>
          <w:ilvl w:val="1"/>
          <w:numId w:val="13"/>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Financial Practices</w:t>
      </w:r>
    </w:p>
    <w:p w14:paraId="59CF33F4" w14:textId="5021C308" w:rsidR="00A138DF" w:rsidRPr="00A138DF" w:rsidRDefault="00B214AA" w:rsidP="00B214AA">
      <w:pPr>
        <w:spacing w:after="0" w:line="240" w:lineRule="auto"/>
        <w:ind w:left="360"/>
        <w:contextualSpacing/>
        <w:rPr>
          <w:rFonts w:cs="Times New Roman"/>
          <w:sz w:val="24"/>
          <w:szCs w:val="24"/>
        </w:rPr>
      </w:pPr>
      <w:r w:rsidRPr="00B214AA">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Pr="00B214AA">
        <w:rPr>
          <w:rFonts w:ascii="Calibri" w:eastAsia="Aptos" w:hAnsi="Calibri" w:cs="Times New Roman"/>
          <w:vertAlign w:val="superscript"/>
        </w:rPr>
        <w:footnoteReference w:id="1"/>
      </w:r>
      <w:r w:rsidRPr="00B214AA">
        <w:rPr>
          <w:rFonts w:ascii="Calibri" w:eastAsia="Aptos" w:hAnsi="Calibri" w:cs="Calibri"/>
          <w:sz w:val="24"/>
          <w:szCs w:val="24"/>
        </w:rPr>
        <w:t xml:space="preserve">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7D090EB3" w14:textId="77777777" w:rsidR="00A138DF" w:rsidRPr="00A138DF" w:rsidRDefault="00A138DF" w:rsidP="00A138DF">
      <w:pPr>
        <w:spacing w:after="0" w:line="240" w:lineRule="auto"/>
        <w:ind w:left="720"/>
        <w:contextualSpacing/>
        <w:rPr>
          <w:rFonts w:cs="Times New Roman"/>
          <w:b/>
          <w:color w:val="385623" w:themeColor="accent6" w:themeShade="80"/>
        </w:rPr>
      </w:pPr>
    </w:p>
    <w:p w14:paraId="5F85DAEB" w14:textId="5FC68573" w:rsidR="00A138DF" w:rsidRPr="00B214AA" w:rsidRDefault="00A138DF">
      <w:pPr>
        <w:pStyle w:val="ListParagraph"/>
        <w:numPr>
          <w:ilvl w:val="0"/>
          <w:numId w:val="14"/>
        </w:numPr>
        <w:spacing w:after="0" w:line="240" w:lineRule="auto"/>
        <w:rPr>
          <w:rFonts w:cs="Arial"/>
        </w:rPr>
      </w:pPr>
      <w:r w:rsidRPr="00B214AA">
        <w:rPr>
          <w:rFonts w:eastAsia="Times New Roman" w:cs="Arial"/>
          <w:bCs/>
        </w:rPr>
        <w:t xml:space="preserve">Describe how the institution demonstrates financial responsibility. </w:t>
      </w:r>
      <w:r w:rsidRPr="00B214AA">
        <w:rPr>
          <w:rFonts w:eastAsia="Times New Roman" w:cs="Arial"/>
          <w:bCs/>
        </w:rPr>
        <w:br/>
      </w:r>
      <w:r w:rsidRPr="00B214AA">
        <w:rPr>
          <w:rFonts w:eastAsia="Times New Roman" w:cs="Arial"/>
          <w:bCs/>
        </w:rPr>
        <w:br/>
      </w:r>
      <w:r w:rsidRPr="00B214AA">
        <w:rPr>
          <w:rFonts w:eastAsia="Times New Roman" w:cs="Arial"/>
          <w:bCs/>
        </w:rPr>
        <w:br/>
      </w:r>
    </w:p>
    <w:p w14:paraId="39E6572C" w14:textId="419D67E2" w:rsidR="00A138DF" w:rsidRPr="005B7CCD" w:rsidRDefault="331D27FF">
      <w:pPr>
        <w:pStyle w:val="ListParagraph"/>
        <w:numPr>
          <w:ilvl w:val="0"/>
          <w:numId w:val="14"/>
        </w:numPr>
        <w:spacing w:after="0" w:line="240" w:lineRule="auto"/>
        <w:rPr>
          <w:rFonts w:cs="Arial"/>
        </w:rPr>
      </w:pPr>
      <w:r w:rsidRPr="331D27FF">
        <w:rPr>
          <w:rFonts w:eastAsia="Times New Roman" w:cs="Arial"/>
        </w:rPr>
        <w:t xml:space="preserve">Describe how the institution maintains sufficient resources to meet its financial obligations and provide quality educational offerings and service to students. </w:t>
      </w:r>
    </w:p>
    <w:p w14:paraId="45CA4CE7" w14:textId="77777777" w:rsidR="005B7CCD" w:rsidRDefault="005B7CCD" w:rsidP="005B7CCD">
      <w:pPr>
        <w:pStyle w:val="ListParagraph"/>
        <w:spacing w:after="0" w:line="240" w:lineRule="auto"/>
        <w:rPr>
          <w:rFonts w:eastAsia="Times New Roman" w:cs="Arial"/>
        </w:rPr>
      </w:pPr>
    </w:p>
    <w:p w14:paraId="632312B4" w14:textId="77777777" w:rsidR="005B7CCD" w:rsidRDefault="005B7CCD" w:rsidP="005B7CCD">
      <w:pPr>
        <w:pStyle w:val="ListParagraph"/>
        <w:spacing w:after="0" w:line="240" w:lineRule="auto"/>
        <w:rPr>
          <w:rFonts w:eastAsia="Times New Roman" w:cs="Arial"/>
        </w:rPr>
      </w:pPr>
    </w:p>
    <w:p w14:paraId="0EA64496" w14:textId="77777777" w:rsidR="005B7CCD" w:rsidRPr="00B214AA" w:rsidRDefault="005B7CCD" w:rsidP="005B7CCD">
      <w:pPr>
        <w:pStyle w:val="ListParagraph"/>
        <w:spacing w:after="0" w:line="240" w:lineRule="auto"/>
        <w:rPr>
          <w:rFonts w:cs="Arial"/>
        </w:rPr>
      </w:pPr>
    </w:p>
    <w:p w14:paraId="408C4AC1" w14:textId="500165CB" w:rsidR="005B7CCD" w:rsidRPr="005B7CCD" w:rsidRDefault="331D27FF">
      <w:pPr>
        <w:pStyle w:val="ListParagraph"/>
        <w:numPr>
          <w:ilvl w:val="0"/>
          <w:numId w:val="14"/>
        </w:numPr>
        <w:spacing w:after="0" w:line="240" w:lineRule="auto"/>
        <w:rPr>
          <w:rFonts w:cs="Arial"/>
        </w:rPr>
      </w:pPr>
      <w:r>
        <w:t>Describe how the change in location impacted the institution's financial position and</w:t>
      </w:r>
      <w:r w:rsidR="005B7CCD">
        <w:t>, if applicable,</w:t>
      </w:r>
      <w:r>
        <w:t xml:space="preserve"> </w:t>
      </w:r>
      <w:r w:rsidR="005B7CCD">
        <w:t>describe any resultant plans for future improvement of the institution’s financial position</w:t>
      </w:r>
      <w:r>
        <w:t>.</w:t>
      </w:r>
      <w:r w:rsidR="00A138DF">
        <w:br/>
      </w:r>
    </w:p>
    <w:p w14:paraId="2D2C46CF" w14:textId="2D696D21" w:rsidR="00A138DF" w:rsidRPr="00B214AA" w:rsidRDefault="00A138DF" w:rsidP="005B7CCD">
      <w:pPr>
        <w:pStyle w:val="ListParagraph"/>
        <w:spacing w:after="0" w:line="240" w:lineRule="auto"/>
        <w:rPr>
          <w:rFonts w:cs="Arial"/>
        </w:rPr>
      </w:pPr>
      <w:r>
        <w:br/>
      </w:r>
    </w:p>
    <w:p w14:paraId="1177379F" w14:textId="77777777" w:rsidR="00B214AA" w:rsidRPr="00B214AA" w:rsidRDefault="00B214AA">
      <w:pPr>
        <w:keepNext/>
        <w:keepLines/>
        <w:numPr>
          <w:ilvl w:val="0"/>
          <w:numId w:val="15"/>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Financial Stability and Sustainability</w:t>
      </w:r>
    </w:p>
    <w:p w14:paraId="5FC320AD" w14:textId="259D91D3" w:rsidR="00B214AA" w:rsidRDefault="00B214AA" w:rsidP="00B214AA">
      <w:pPr>
        <w:spacing w:after="0" w:line="240" w:lineRule="auto"/>
        <w:ind w:left="360"/>
        <w:contextualSpacing/>
        <w:rPr>
          <w:rFonts w:cs="Arial"/>
        </w:rPr>
      </w:pPr>
      <w:r w:rsidRPr="001566FE">
        <w:rPr>
          <w:rFonts w:cs="Calibri"/>
          <w:sz w:val="24"/>
          <w:szCs w:val="24"/>
        </w:rPr>
        <w:t>Financial statements must reflect that the institution has sufficient resources to meet the institution’s financial obligations to provide quality instruction and service to its students for the full period of each student’s enrollment</w:t>
      </w:r>
      <w:r>
        <w:rPr>
          <w:rFonts w:cs="Calibri"/>
          <w:sz w:val="24"/>
          <w:szCs w:val="24"/>
        </w:rPr>
        <w:t>,</w:t>
      </w:r>
      <w:r w:rsidRPr="001566FE">
        <w:rPr>
          <w:rFonts w:cs="Calibri"/>
          <w:sz w:val="24"/>
          <w:szCs w:val="24"/>
        </w:rPr>
        <w:t xml:space="preserve"> consistent with the institution’s program representations.</w:t>
      </w:r>
    </w:p>
    <w:p w14:paraId="238C0619" w14:textId="77777777" w:rsidR="00B214AA" w:rsidRPr="00A138DF" w:rsidRDefault="00B214AA" w:rsidP="00B214AA">
      <w:pPr>
        <w:spacing w:after="0" w:line="240" w:lineRule="auto"/>
        <w:contextualSpacing/>
        <w:rPr>
          <w:rFonts w:cs="Arial"/>
        </w:rPr>
      </w:pPr>
    </w:p>
    <w:p w14:paraId="0A3EC60D" w14:textId="4ABC0508" w:rsidR="00B214AA" w:rsidRDefault="00633AEB">
      <w:pPr>
        <w:pStyle w:val="ListParagraph"/>
        <w:numPr>
          <w:ilvl w:val="0"/>
          <w:numId w:val="16"/>
        </w:numPr>
        <w:spacing w:after="0" w:line="240" w:lineRule="auto"/>
        <w:rPr>
          <w:rFonts w:cs="Arial"/>
          <w:szCs w:val="20"/>
        </w:rPr>
      </w:pPr>
      <w:r w:rsidRPr="00B214AA">
        <w:rPr>
          <w:rFonts w:eastAsia="Times New Roman" w:cs="Arial"/>
          <w:bCs/>
          <w:szCs w:val="20"/>
        </w:rPr>
        <w:t>Describe how the institution is committed to fulfilling all obligations to students in the event a teach</w:t>
      </w:r>
      <w:r w:rsidR="005B6422" w:rsidRPr="00B214AA">
        <w:rPr>
          <w:rFonts w:eastAsia="Times New Roman" w:cs="Arial"/>
          <w:bCs/>
          <w:szCs w:val="20"/>
        </w:rPr>
        <w:t>-</w:t>
      </w:r>
      <w:r w:rsidRPr="00B214AA">
        <w:rPr>
          <w:rFonts w:eastAsia="Times New Roman" w:cs="Arial"/>
          <w:bCs/>
          <w:szCs w:val="20"/>
        </w:rPr>
        <w:t xml:space="preserve">out is required. </w:t>
      </w:r>
    </w:p>
    <w:p w14:paraId="28345EB1" w14:textId="77777777" w:rsidR="00B214AA" w:rsidRDefault="00B214AA" w:rsidP="00B214AA">
      <w:pPr>
        <w:pStyle w:val="ListParagraph"/>
        <w:spacing w:after="0" w:line="240" w:lineRule="auto"/>
        <w:rPr>
          <w:rFonts w:cs="Arial"/>
          <w:szCs w:val="20"/>
        </w:rPr>
      </w:pPr>
    </w:p>
    <w:p w14:paraId="2213ACF7" w14:textId="77777777" w:rsidR="00B214AA" w:rsidRDefault="00B214AA" w:rsidP="00B214AA">
      <w:pPr>
        <w:pStyle w:val="ListParagraph"/>
        <w:spacing w:after="0" w:line="240" w:lineRule="auto"/>
        <w:rPr>
          <w:rFonts w:cs="Arial"/>
          <w:szCs w:val="20"/>
        </w:rPr>
      </w:pPr>
    </w:p>
    <w:p w14:paraId="7DC96418" w14:textId="77777777" w:rsidR="00B214AA" w:rsidRPr="00B214AA" w:rsidRDefault="00B214AA" w:rsidP="00B214AA">
      <w:pPr>
        <w:pStyle w:val="ListParagraph"/>
        <w:spacing w:after="0" w:line="240" w:lineRule="auto"/>
        <w:rPr>
          <w:rFonts w:cs="Arial"/>
          <w:szCs w:val="20"/>
        </w:rPr>
      </w:pPr>
    </w:p>
    <w:p w14:paraId="481F8874" w14:textId="77777777" w:rsidR="00B214AA" w:rsidRDefault="00633AEB">
      <w:pPr>
        <w:pStyle w:val="ListParagraph"/>
        <w:numPr>
          <w:ilvl w:val="0"/>
          <w:numId w:val="16"/>
        </w:numPr>
        <w:spacing w:after="0" w:line="240" w:lineRule="auto"/>
      </w:pPr>
      <w:r w:rsidRPr="00B214AA">
        <w:t xml:space="preserve">Describe how the institution uses cost control and analysis systems to </w:t>
      </w:r>
      <w:r w:rsidR="00A138DF" w:rsidRPr="00B214AA">
        <w:t>verify</w:t>
      </w:r>
      <w:r w:rsidRPr="00B214AA">
        <w:t xml:space="preserve"> that it maintains sufficient current assets to fund a teach-out of students. </w:t>
      </w:r>
      <w:r w:rsidRPr="00B214AA">
        <w:br/>
      </w:r>
    </w:p>
    <w:p w14:paraId="0DEE2594" w14:textId="77777777" w:rsidR="00B214AA" w:rsidRDefault="00B214AA" w:rsidP="00B214AA">
      <w:pPr>
        <w:pStyle w:val="ListParagraph"/>
        <w:spacing w:after="0" w:line="240" w:lineRule="auto"/>
      </w:pPr>
    </w:p>
    <w:p w14:paraId="52A35CFE" w14:textId="77777777" w:rsidR="00B214AA" w:rsidRDefault="00B214AA" w:rsidP="00B214AA">
      <w:pPr>
        <w:pStyle w:val="ListParagraph"/>
        <w:spacing w:after="0" w:line="240" w:lineRule="auto"/>
      </w:pPr>
    </w:p>
    <w:p w14:paraId="27E5FC80" w14:textId="77777777" w:rsidR="005B7CCD" w:rsidRDefault="005B7CCD">
      <w:pPr>
        <w:rPr>
          <w:rFonts w:cs="Arial"/>
          <w:smallCaps/>
          <w:sz w:val="28"/>
          <w:szCs w:val="20"/>
        </w:rPr>
      </w:pPr>
      <w:r>
        <w:br w:type="page"/>
      </w:r>
    </w:p>
    <w:p w14:paraId="78A6D828" w14:textId="349A8B7D" w:rsidR="00B214AA" w:rsidRPr="001566FE" w:rsidRDefault="00B214AA" w:rsidP="00B214AA">
      <w:pPr>
        <w:pStyle w:val="Heading2"/>
      </w:pPr>
      <w:r w:rsidRPr="001566FE">
        <w:lastRenderedPageBreak/>
        <w:t>Standard XV: Facilities and Records Maintenance</w:t>
      </w:r>
    </w:p>
    <w:p w14:paraId="1EB93E60" w14:textId="77777777" w:rsidR="00B214AA" w:rsidRPr="00B214AA" w:rsidRDefault="00B214AA">
      <w:pPr>
        <w:keepNext/>
        <w:keepLines/>
        <w:numPr>
          <w:ilvl w:val="0"/>
          <w:numId w:val="17"/>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Records Protection</w:t>
      </w:r>
    </w:p>
    <w:p w14:paraId="439AB647" w14:textId="77777777" w:rsidR="00B214AA" w:rsidRPr="00B214AA" w:rsidRDefault="00B214AA" w:rsidP="00B214AA">
      <w:pPr>
        <w:spacing w:after="0" w:line="240" w:lineRule="auto"/>
        <w:ind w:left="360"/>
        <w:rPr>
          <w:rFonts w:ascii="Calibri" w:eastAsia="Aptos" w:hAnsi="Calibri" w:cs="Calibri"/>
          <w:sz w:val="24"/>
          <w:szCs w:val="24"/>
        </w:rPr>
      </w:pPr>
      <w:r w:rsidRPr="00B214AA">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p w14:paraId="214F8D9F" w14:textId="77777777" w:rsidR="00B214AA" w:rsidRPr="00B214AA" w:rsidRDefault="00B214AA" w:rsidP="00B214AA">
      <w:pPr>
        <w:spacing w:after="0" w:line="240" w:lineRule="auto"/>
        <w:ind w:left="360"/>
        <w:rPr>
          <w:rFonts w:ascii="Calibri" w:eastAsia="Aptos" w:hAnsi="Calibri" w:cs="Calibri"/>
          <w:sz w:val="24"/>
          <w:szCs w:val="24"/>
        </w:rPr>
      </w:pPr>
    </w:p>
    <w:p w14:paraId="03F8DFB6" w14:textId="123418C6"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Aptos" w:hAnsi="Calibri" w:cs="Aptos"/>
        </w:rPr>
        <w:t xml:space="preserve">Describe student financial, educational, and personal informational records maintained by the institution.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7DAAFF83" w14:textId="77777777"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Aptos" w:hAnsi="Calibri" w:cs="Aptos"/>
        </w:rPr>
        <w:t xml:space="preserve">Describe the institution’s procedures for maintaining financial and administrative records, as well as students’ financial, educational, and personal information.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24193FD9" w14:textId="77777777"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Times New Roman" w:hAnsi="Calibri" w:cs="Aptos"/>
          <w:bCs/>
        </w:rPr>
        <w:t>Describe how the institution takes proactive steps to safeguard the security and confidentiality of financial and administrative records, as well as students’ financial, educational, and personal information.</w:t>
      </w:r>
      <w:r w:rsidRPr="00B214AA">
        <w:rPr>
          <w:rFonts w:ascii="Calibri" w:eastAsia="Times New Roman" w:hAnsi="Calibri" w:cs="Aptos"/>
          <w:bCs/>
        </w:rPr>
        <w:br/>
      </w:r>
      <w:r w:rsidRPr="00B214AA">
        <w:rPr>
          <w:rFonts w:ascii="Calibri" w:eastAsia="Times New Roman" w:hAnsi="Calibri" w:cs="Aptos"/>
          <w:bCs/>
        </w:rPr>
        <w:br/>
      </w:r>
      <w:r w:rsidRPr="00B214AA">
        <w:rPr>
          <w:rFonts w:ascii="Calibri" w:eastAsia="Times New Roman" w:hAnsi="Calibri" w:cs="Aptos"/>
          <w:bCs/>
        </w:rPr>
        <w:br/>
      </w:r>
    </w:p>
    <w:p w14:paraId="77B33A06" w14:textId="77777777"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Aptos" w:hAnsi="Calibri" w:cs="Aptos"/>
        </w:rPr>
        <w:t>Describe how record maintenance and protection procedures comply with laws applicable to the jurisdiction(s) in which the institution operates, as well as with professional requirements.</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31C60259" w14:textId="77777777"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Aptos" w:hAnsi="Calibri" w:cs="Aptos"/>
        </w:rPr>
        <w:t xml:space="preserve">Describe how physical records are secured on site.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1454E813" w14:textId="77777777" w:rsidR="00B214AA" w:rsidRPr="00B214AA" w:rsidRDefault="00B214AA">
      <w:pPr>
        <w:numPr>
          <w:ilvl w:val="0"/>
          <w:numId w:val="9"/>
        </w:numPr>
        <w:spacing w:after="0" w:line="240" w:lineRule="auto"/>
        <w:contextualSpacing/>
        <w:rPr>
          <w:rFonts w:ascii="Calibri" w:eastAsia="Aptos" w:hAnsi="Calibri" w:cs="Aptos"/>
        </w:rPr>
      </w:pPr>
      <w:r w:rsidRPr="00B214AA">
        <w:rPr>
          <w:rFonts w:ascii="Calibri" w:eastAsia="Aptos" w:hAnsi="Calibri" w:cs="Aptos"/>
        </w:rPr>
        <w:t xml:space="preserve">Describe how digital records are secured and backed up to minimize data loss.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1857EF48" w14:textId="77777777" w:rsidR="00B214AA" w:rsidRPr="00B214AA" w:rsidRDefault="00B214AA">
      <w:pPr>
        <w:keepNext/>
        <w:keepLines/>
        <w:numPr>
          <w:ilvl w:val="0"/>
          <w:numId w:val="17"/>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Record Retention</w:t>
      </w:r>
    </w:p>
    <w:p w14:paraId="0083507D" w14:textId="77777777" w:rsidR="00B214AA" w:rsidRPr="00B214AA" w:rsidRDefault="00B214AA" w:rsidP="00B214AA">
      <w:pPr>
        <w:spacing w:after="0" w:line="240" w:lineRule="auto"/>
        <w:ind w:left="360"/>
        <w:rPr>
          <w:rFonts w:ascii="Calibri" w:eastAsia="Aptos" w:hAnsi="Calibri" w:cs="Calibri"/>
          <w:sz w:val="24"/>
          <w:szCs w:val="24"/>
        </w:rPr>
      </w:pPr>
      <w:r w:rsidRPr="00B214AA">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48B368C8" w14:textId="77777777" w:rsidR="00B214AA" w:rsidRPr="00B214AA" w:rsidRDefault="00B214AA" w:rsidP="00B214AA">
      <w:pPr>
        <w:spacing w:after="0" w:line="240" w:lineRule="auto"/>
        <w:ind w:left="360"/>
        <w:rPr>
          <w:rFonts w:ascii="Calibri" w:eastAsia="Aptos" w:hAnsi="Calibri" w:cs="Calibri"/>
          <w:sz w:val="24"/>
          <w:szCs w:val="24"/>
        </w:rPr>
      </w:pPr>
    </w:p>
    <w:p w14:paraId="25C7A24A"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Describe the institution’s process for retaining financial, administrative, and student records in accordance with laws applicable to the jurisdiction(s) in which the institution operates.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76A9C9D2"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State how long financial records are maintained.</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lastRenderedPageBreak/>
        <w:br/>
        <w:t xml:space="preserve"> </w:t>
      </w:r>
    </w:p>
    <w:p w14:paraId="6AB06E6E"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State how long administrative records are maintained.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0D895698"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State how long student records are maintained.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68CBB685"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Describe the institution’s comprehensive document retention policy.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6A25FA16"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Identify the individual(s) responsible for ensuring the proper retention of financial, administrative, and student records.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4DF7FBCD"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Describe how often records are internally audited for compliance with all applicable federal and state laws. </w:t>
      </w:r>
      <w:r w:rsidRPr="00B214AA">
        <w:rPr>
          <w:rFonts w:ascii="Calibri" w:eastAsia="Aptos" w:hAnsi="Calibri" w:cs="Aptos"/>
          <w:color w:val="0000FF"/>
        </w:rPr>
        <w:br/>
      </w:r>
      <w:r w:rsidRPr="00B214AA">
        <w:rPr>
          <w:rFonts w:ascii="Calibri" w:eastAsia="Aptos" w:hAnsi="Calibri" w:cs="Aptos"/>
          <w:color w:val="0000FF"/>
        </w:rPr>
        <w:br/>
      </w:r>
    </w:p>
    <w:p w14:paraId="3D83D132" w14:textId="77777777" w:rsidR="00B214AA" w:rsidRPr="00B214AA" w:rsidRDefault="00B214AA" w:rsidP="00B214AA">
      <w:pPr>
        <w:spacing w:after="0" w:line="240" w:lineRule="auto"/>
        <w:ind w:left="720"/>
        <w:contextualSpacing/>
        <w:rPr>
          <w:rFonts w:ascii="Calibri" w:eastAsia="Aptos" w:hAnsi="Calibri" w:cs="Aptos"/>
        </w:rPr>
      </w:pPr>
    </w:p>
    <w:p w14:paraId="04FD5052" w14:textId="77777777" w:rsidR="00B214AA" w:rsidRPr="00B214AA" w:rsidRDefault="00B214AA">
      <w:pPr>
        <w:numPr>
          <w:ilvl w:val="0"/>
          <w:numId w:val="4"/>
        </w:numPr>
        <w:spacing w:after="0" w:line="240" w:lineRule="auto"/>
        <w:ind w:left="720"/>
        <w:contextualSpacing/>
        <w:rPr>
          <w:rFonts w:ascii="Calibri" w:eastAsia="Aptos" w:hAnsi="Calibri" w:cs="Aptos"/>
        </w:rPr>
      </w:pPr>
      <w:r w:rsidRPr="00B214AA">
        <w:rPr>
          <w:rFonts w:ascii="Calibri" w:eastAsia="Aptos" w:hAnsi="Calibri" w:cs="Aptos"/>
        </w:rPr>
        <w:t xml:space="preserve">Describe how transcript information is readily accessible and permanently maintained </w:t>
      </w:r>
      <w:proofErr w:type="gramStart"/>
      <w:r w:rsidRPr="00B214AA">
        <w:rPr>
          <w:rFonts w:ascii="Calibri" w:eastAsia="Aptos" w:hAnsi="Calibri" w:cs="Aptos"/>
        </w:rPr>
        <w:t>in order for</w:t>
      </w:r>
      <w:proofErr w:type="gramEnd"/>
      <w:r w:rsidRPr="00B214AA">
        <w:rPr>
          <w:rFonts w:ascii="Calibri" w:eastAsia="Aptos" w:hAnsi="Calibri" w:cs="Aptos"/>
        </w:rPr>
        <w:t xml:space="preserve"> the institution to produce an official transcript in a timely manner.</w:t>
      </w:r>
    </w:p>
    <w:p w14:paraId="04FF1583" w14:textId="77777777" w:rsidR="00B214AA" w:rsidRPr="00B214AA" w:rsidRDefault="00B214AA" w:rsidP="00B214AA">
      <w:pPr>
        <w:spacing w:after="0" w:line="240" w:lineRule="auto"/>
        <w:ind w:left="720"/>
        <w:contextualSpacing/>
        <w:rPr>
          <w:rFonts w:ascii="Calibri" w:eastAsia="Aptos" w:hAnsi="Calibri" w:cs="Aptos"/>
        </w:rPr>
      </w:pPr>
    </w:p>
    <w:p w14:paraId="48E8ED26" w14:textId="77777777" w:rsidR="00B214AA" w:rsidRPr="00B214AA" w:rsidRDefault="00B214AA" w:rsidP="00B214AA">
      <w:pPr>
        <w:spacing w:after="0" w:line="240" w:lineRule="auto"/>
        <w:ind w:left="720"/>
        <w:contextualSpacing/>
        <w:rPr>
          <w:rFonts w:ascii="Calibri" w:eastAsia="Aptos" w:hAnsi="Calibri" w:cs="Aptos"/>
        </w:rPr>
      </w:pPr>
    </w:p>
    <w:p w14:paraId="2ADEAB3D" w14:textId="77777777" w:rsidR="00B214AA" w:rsidRPr="00B214AA" w:rsidRDefault="00B214AA" w:rsidP="00B214AA">
      <w:pPr>
        <w:spacing w:after="0" w:line="240" w:lineRule="auto"/>
        <w:ind w:left="720"/>
        <w:contextualSpacing/>
        <w:rPr>
          <w:rFonts w:ascii="Calibri" w:eastAsia="Aptos" w:hAnsi="Calibri" w:cs="Aptos"/>
        </w:rPr>
      </w:pPr>
    </w:p>
    <w:p w14:paraId="3B5C143C" w14:textId="77777777" w:rsidR="00B214AA" w:rsidRPr="00B214AA" w:rsidRDefault="00B214AA">
      <w:pPr>
        <w:keepNext/>
        <w:keepLines/>
        <w:numPr>
          <w:ilvl w:val="0"/>
          <w:numId w:val="17"/>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Facilities, Equipment, and Supplies</w:t>
      </w:r>
    </w:p>
    <w:p w14:paraId="568109CD" w14:textId="77777777" w:rsidR="00B214AA" w:rsidRPr="00B214AA" w:rsidRDefault="00B214AA" w:rsidP="00B214AA">
      <w:pPr>
        <w:spacing w:after="0" w:line="240" w:lineRule="auto"/>
        <w:ind w:left="360"/>
        <w:rPr>
          <w:rFonts w:ascii="Calibri" w:eastAsia="Aptos" w:hAnsi="Calibri" w:cs="Calibri"/>
          <w:sz w:val="24"/>
          <w:szCs w:val="24"/>
        </w:rPr>
      </w:pPr>
      <w:r w:rsidRPr="00B214AA">
        <w:rPr>
          <w:rFonts w:ascii="Calibri" w:eastAsia="Aptos" w:hAnsi="Calibri" w:cs="Calibri"/>
          <w:sz w:val="24"/>
          <w:szCs w:val="24"/>
        </w:rPr>
        <w:t xml:space="preserve">The institution’s primary facility </w:t>
      </w:r>
      <w:proofErr w:type="gramStart"/>
      <w:r w:rsidRPr="00B214AA">
        <w:rPr>
          <w:rFonts w:ascii="Calibri" w:eastAsia="Aptos" w:hAnsi="Calibri" w:cs="Calibri"/>
          <w:sz w:val="24"/>
          <w:szCs w:val="24"/>
        </w:rPr>
        <w:t>is located in</w:t>
      </w:r>
      <w:proofErr w:type="gramEnd"/>
      <w:r w:rsidRPr="00B214AA">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2F61ECAB" w14:textId="77777777" w:rsidR="00B214AA" w:rsidRPr="00B214AA" w:rsidRDefault="00B214AA" w:rsidP="00B214AA">
      <w:pPr>
        <w:spacing w:after="0" w:line="240" w:lineRule="auto"/>
        <w:rPr>
          <w:rFonts w:ascii="Calibri" w:eastAsia="Aptos" w:hAnsi="Calibri" w:cs="Calibri"/>
          <w:sz w:val="24"/>
          <w:szCs w:val="24"/>
        </w:rPr>
      </w:pPr>
    </w:p>
    <w:p w14:paraId="5AC124E0" w14:textId="68BECA59"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 xml:space="preserve">Describe the institution’s primary facility, and confirm that it </w:t>
      </w:r>
      <w:proofErr w:type="gramStart"/>
      <w:r w:rsidRPr="00B214AA">
        <w:rPr>
          <w:rFonts w:ascii="Calibri" w:eastAsia="Aptos" w:hAnsi="Calibri" w:cs="Aptos"/>
        </w:rPr>
        <w:t>is located in</w:t>
      </w:r>
      <w:proofErr w:type="gramEnd"/>
      <w:r w:rsidRPr="00B214AA">
        <w:rPr>
          <w:rFonts w:ascii="Calibri" w:eastAsia="Aptos" w:hAnsi="Calibri" w:cs="Aptos"/>
        </w:rPr>
        <w:t xml:space="preserve"> a professional, institution-branded space which is authorized by local authorities for mixed use or commercial use.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3EB08D87" w14:textId="77777777"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 xml:space="preserve">Describe how the institution’s facilities, equipment, and supplies support its educational offerings, student support services, and administrative operations on a sustainable basis.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163239F4" w14:textId="77777777"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Describe how the institution’s technical infrastructure is adequate to support its educational offerings, student support services, and administrative operations on a sustainable basis.</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lastRenderedPageBreak/>
        <w:br/>
      </w:r>
    </w:p>
    <w:p w14:paraId="1FE60B2D" w14:textId="307CDE65"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 xml:space="preserve">Describe the institution’s plan for the maintenance and upgrade of its facilities, equipment, and supplies.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57478667" w14:textId="77777777"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 xml:space="preserve">Describe how the institution verifies that there are adequate financial resources and budgets to maintain and upgrade its facilities, equipment, and technical infrastructure. </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6DFBFB13" w14:textId="152866CA" w:rsidR="00B214AA" w:rsidRPr="00B214AA" w:rsidRDefault="00B214AA">
      <w:pPr>
        <w:numPr>
          <w:ilvl w:val="0"/>
          <w:numId w:val="2"/>
        </w:numPr>
        <w:spacing w:after="0" w:line="240" w:lineRule="auto"/>
        <w:ind w:left="720"/>
        <w:contextualSpacing/>
        <w:rPr>
          <w:rFonts w:ascii="Calibri" w:eastAsia="Aptos" w:hAnsi="Calibri" w:cs="Aptos"/>
        </w:rPr>
      </w:pPr>
      <w:r w:rsidRPr="00B214AA">
        <w:rPr>
          <w:rFonts w:ascii="Calibri" w:eastAsia="Aptos" w:hAnsi="Calibri" w:cs="Aptos"/>
        </w:rPr>
        <w:t xml:space="preserve">Describe how the institution’s building, workspace, and equipment comply with local fire, building, health, and safety regulations. </w:t>
      </w:r>
      <w:r w:rsidRPr="00B214AA">
        <w:rPr>
          <w:rFonts w:ascii="Calibri" w:eastAsia="Aptos" w:hAnsi="Calibri" w:cs="Aptos"/>
        </w:rPr>
        <w:br/>
      </w:r>
      <w:r w:rsidRPr="00B214AA">
        <w:rPr>
          <w:rFonts w:ascii="Calibri" w:eastAsia="Aptos" w:hAnsi="Calibri" w:cs="Aptos"/>
        </w:rPr>
        <w:br/>
      </w:r>
    </w:p>
    <w:p w14:paraId="76DC0A0D" w14:textId="77777777" w:rsidR="00B214AA" w:rsidRPr="00B214AA" w:rsidRDefault="00B214AA" w:rsidP="00B214AA">
      <w:pPr>
        <w:spacing w:after="0" w:line="240" w:lineRule="auto"/>
        <w:ind w:left="720"/>
        <w:rPr>
          <w:rFonts w:ascii="Calibri" w:eastAsia="Aptos" w:hAnsi="Calibri" w:cs="Calibri"/>
          <w:sz w:val="24"/>
          <w:szCs w:val="24"/>
        </w:rPr>
      </w:pPr>
    </w:p>
    <w:p w14:paraId="727A8231" w14:textId="77777777" w:rsidR="00B214AA" w:rsidRPr="00B214AA" w:rsidRDefault="00B214AA">
      <w:pPr>
        <w:keepNext/>
        <w:keepLines/>
        <w:numPr>
          <w:ilvl w:val="0"/>
          <w:numId w:val="17"/>
        </w:numPr>
        <w:spacing w:after="0" w:line="240" w:lineRule="auto"/>
        <w:outlineLvl w:val="2"/>
        <w:rPr>
          <w:rFonts w:ascii="Calibri" w:eastAsia="Times New Roman" w:hAnsi="Calibri" w:cs="Times New Roman"/>
          <w:b/>
          <w:sz w:val="24"/>
          <w:szCs w:val="28"/>
        </w:rPr>
      </w:pPr>
      <w:r w:rsidRPr="00B214AA">
        <w:rPr>
          <w:rFonts w:ascii="Calibri" w:eastAsia="Times New Roman" w:hAnsi="Calibri" w:cs="Times New Roman"/>
          <w:b/>
          <w:sz w:val="24"/>
          <w:szCs w:val="28"/>
        </w:rPr>
        <w:t>Protection of Physical Sites and Virtual Infrastructure</w:t>
      </w:r>
    </w:p>
    <w:p w14:paraId="60E17A2D" w14:textId="77777777" w:rsidR="00B214AA" w:rsidRPr="00B214AA" w:rsidRDefault="00B214AA" w:rsidP="00B214AA">
      <w:pPr>
        <w:spacing w:after="0" w:line="240" w:lineRule="auto"/>
        <w:ind w:left="360"/>
        <w:rPr>
          <w:rFonts w:ascii="Calibri" w:eastAsia="Aptos" w:hAnsi="Calibri" w:cs="Calibri"/>
          <w:sz w:val="24"/>
          <w:szCs w:val="24"/>
        </w:rPr>
      </w:pPr>
      <w:r w:rsidRPr="00B214AA">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4518EB3C" w14:textId="77777777" w:rsidR="00B214AA" w:rsidRPr="00B214AA" w:rsidRDefault="00B214AA" w:rsidP="00B214AA">
      <w:pPr>
        <w:spacing w:after="0" w:line="240" w:lineRule="auto"/>
        <w:ind w:left="360"/>
        <w:rPr>
          <w:rFonts w:ascii="Calibri" w:eastAsia="Aptos" w:hAnsi="Calibri" w:cs="Calibri"/>
          <w:sz w:val="24"/>
          <w:szCs w:val="24"/>
        </w:rPr>
      </w:pPr>
    </w:p>
    <w:p w14:paraId="6805434C" w14:textId="77777777" w:rsidR="00B214AA" w:rsidRPr="00B214AA" w:rsidRDefault="00B214AA">
      <w:pPr>
        <w:numPr>
          <w:ilvl w:val="0"/>
          <w:numId w:val="18"/>
        </w:numPr>
        <w:spacing w:after="0" w:line="240" w:lineRule="auto"/>
        <w:contextualSpacing/>
        <w:rPr>
          <w:rFonts w:ascii="Calibri" w:eastAsia="Aptos" w:hAnsi="Calibri" w:cs="Aptos"/>
        </w:rPr>
      </w:pPr>
      <w:r w:rsidRPr="00B214AA">
        <w:rPr>
          <w:rFonts w:ascii="Calibri" w:eastAsia="Aptos" w:hAnsi="Calibri" w:cs="Aptos"/>
        </w:rPr>
        <w:t>Describe how the institution’s physical location is adequate to secure physical financial, administrative, and student educational records while ensuring that they are reasonably accessible for use.</w:t>
      </w:r>
    </w:p>
    <w:p w14:paraId="2CF3A708" w14:textId="77777777" w:rsidR="00B214AA" w:rsidRPr="00B214AA" w:rsidRDefault="00B214AA" w:rsidP="00B214AA">
      <w:pPr>
        <w:spacing w:after="0" w:line="240" w:lineRule="auto"/>
        <w:ind w:left="720"/>
        <w:contextualSpacing/>
        <w:rPr>
          <w:rFonts w:ascii="Calibri" w:eastAsia="Aptos" w:hAnsi="Calibri" w:cs="Aptos"/>
        </w:rPr>
      </w:pPr>
    </w:p>
    <w:p w14:paraId="1A5BB161" w14:textId="77777777" w:rsidR="00B214AA" w:rsidRPr="00B214AA" w:rsidRDefault="00B214AA" w:rsidP="00B214AA">
      <w:pPr>
        <w:spacing w:after="0" w:line="240" w:lineRule="auto"/>
        <w:ind w:left="720"/>
        <w:contextualSpacing/>
        <w:rPr>
          <w:rFonts w:ascii="Calibri" w:eastAsia="Aptos" w:hAnsi="Calibri" w:cs="Aptos"/>
        </w:rPr>
      </w:pPr>
    </w:p>
    <w:p w14:paraId="4AB0970D" w14:textId="77777777" w:rsidR="00B214AA" w:rsidRPr="00B214AA" w:rsidRDefault="00B214AA" w:rsidP="00B214AA">
      <w:pPr>
        <w:spacing w:after="0" w:line="240" w:lineRule="auto"/>
        <w:ind w:left="720"/>
        <w:contextualSpacing/>
        <w:rPr>
          <w:rFonts w:ascii="Calibri" w:eastAsia="Aptos" w:hAnsi="Calibri" w:cs="Aptos"/>
        </w:rPr>
      </w:pPr>
    </w:p>
    <w:p w14:paraId="739FAC21" w14:textId="77777777" w:rsidR="00B214AA" w:rsidRPr="00B214AA" w:rsidRDefault="00B214AA">
      <w:pPr>
        <w:numPr>
          <w:ilvl w:val="0"/>
          <w:numId w:val="18"/>
        </w:numPr>
        <w:spacing w:after="0" w:line="240" w:lineRule="auto"/>
        <w:contextualSpacing/>
        <w:rPr>
          <w:rFonts w:ascii="Calibri" w:eastAsia="Aptos" w:hAnsi="Calibri" w:cs="Aptos"/>
        </w:rPr>
      </w:pPr>
      <w:r w:rsidRPr="00B214AA">
        <w:rPr>
          <w:rFonts w:ascii="Calibri" w:eastAsia="Aptos" w:hAnsi="Calibri" w:cs="Aptos"/>
        </w:rPr>
        <w:t>Describe how the institution’s virtual infrastructure is adequate to secure digital financial, administrative, and student educational records while ensuring that they are reasonably accessible for use.</w:t>
      </w:r>
    </w:p>
    <w:p w14:paraId="4F9B6918" w14:textId="77777777" w:rsidR="00B214AA" w:rsidRPr="00B214AA" w:rsidRDefault="00B214AA" w:rsidP="00B214AA">
      <w:pPr>
        <w:spacing w:after="0" w:line="240" w:lineRule="auto"/>
        <w:ind w:left="720"/>
        <w:contextualSpacing/>
        <w:rPr>
          <w:rFonts w:ascii="Calibri" w:eastAsia="Aptos" w:hAnsi="Calibri" w:cs="Aptos"/>
        </w:rPr>
      </w:pPr>
    </w:p>
    <w:p w14:paraId="181BA858" w14:textId="77777777" w:rsidR="00B214AA" w:rsidRPr="00B214AA" w:rsidRDefault="00B214AA" w:rsidP="00B214AA">
      <w:pPr>
        <w:spacing w:after="0" w:line="240" w:lineRule="auto"/>
        <w:ind w:left="720"/>
        <w:contextualSpacing/>
        <w:rPr>
          <w:rFonts w:ascii="Calibri" w:eastAsia="Aptos" w:hAnsi="Calibri" w:cs="Aptos"/>
        </w:rPr>
      </w:pPr>
    </w:p>
    <w:p w14:paraId="7815FDA6" w14:textId="77777777" w:rsidR="00B214AA" w:rsidRPr="00B214AA" w:rsidRDefault="00B214AA" w:rsidP="00B214AA">
      <w:pPr>
        <w:spacing w:after="0" w:line="240" w:lineRule="auto"/>
        <w:ind w:left="720"/>
        <w:contextualSpacing/>
        <w:rPr>
          <w:rFonts w:ascii="Calibri" w:eastAsia="Aptos" w:hAnsi="Calibri" w:cs="Aptos"/>
        </w:rPr>
      </w:pPr>
    </w:p>
    <w:p w14:paraId="7EB0C6A8" w14:textId="77777777" w:rsidR="00B214AA" w:rsidRPr="00B214AA" w:rsidRDefault="00B214AA">
      <w:pPr>
        <w:numPr>
          <w:ilvl w:val="0"/>
          <w:numId w:val="18"/>
        </w:numPr>
        <w:spacing w:after="0" w:line="240" w:lineRule="auto"/>
        <w:contextualSpacing/>
        <w:rPr>
          <w:rFonts w:ascii="Calibri" w:eastAsia="Aptos" w:hAnsi="Calibri" w:cs="Aptos"/>
        </w:rPr>
      </w:pPr>
      <w:r w:rsidRPr="00B214AA">
        <w:rPr>
          <w:rFonts w:ascii="Calibri" w:eastAsia="Aptos" w:hAnsi="Calibri" w:cs="Aptos"/>
        </w:rPr>
        <w:t>Describe how records are adequately protected in accordance with laws applicable to the jurisdiction(s) in which the institution operates and in response to foreseeable physical or cybersecurity risks.</w:t>
      </w:r>
      <w:r w:rsidRPr="00B214AA">
        <w:rPr>
          <w:rFonts w:ascii="Calibri" w:eastAsia="Aptos" w:hAnsi="Calibri" w:cs="Aptos"/>
        </w:rPr>
        <w:br/>
      </w:r>
      <w:r w:rsidRPr="00B214AA">
        <w:rPr>
          <w:rFonts w:ascii="Calibri" w:eastAsia="Aptos" w:hAnsi="Calibri" w:cs="Aptos"/>
        </w:rPr>
        <w:br/>
      </w:r>
      <w:r w:rsidRPr="00B214AA">
        <w:rPr>
          <w:rFonts w:ascii="Calibri" w:eastAsia="Aptos" w:hAnsi="Calibri" w:cs="Aptos"/>
        </w:rPr>
        <w:br/>
      </w:r>
    </w:p>
    <w:p w14:paraId="5EC216E3" w14:textId="77777777" w:rsidR="00B214AA" w:rsidRPr="00B214AA" w:rsidRDefault="00B214AA">
      <w:pPr>
        <w:numPr>
          <w:ilvl w:val="0"/>
          <w:numId w:val="18"/>
        </w:numPr>
        <w:spacing w:after="0" w:line="240" w:lineRule="auto"/>
        <w:contextualSpacing/>
        <w:rPr>
          <w:rFonts w:ascii="Calibri" w:eastAsia="Aptos" w:hAnsi="Calibri" w:cs="Aptos"/>
        </w:rPr>
      </w:pPr>
      <w:r w:rsidRPr="00B214AA">
        <w:rPr>
          <w:rFonts w:ascii="Calibri" w:eastAsia="Aptos" w:hAnsi="Calibri" w:cs="Aptos"/>
        </w:rPr>
        <w:t xml:space="preserve">Describe the institution’s disaster response and recovery procedures based on its physical and environmental location(s). </w:t>
      </w:r>
    </w:p>
    <w:p w14:paraId="56F4E60B" w14:textId="77777777" w:rsidR="00B214AA" w:rsidRPr="00B214AA" w:rsidRDefault="00B214AA" w:rsidP="00B214AA">
      <w:pPr>
        <w:spacing w:after="0" w:line="240" w:lineRule="auto"/>
        <w:ind w:left="720"/>
        <w:contextualSpacing/>
        <w:rPr>
          <w:rFonts w:ascii="Calibri" w:eastAsia="Aptos" w:hAnsi="Calibri" w:cs="Aptos"/>
        </w:rPr>
      </w:pPr>
    </w:p>
    <w:p w14:paraId="0C2A1D33" w14:textId="77777777" w:rsidR="00B214AA" w:rsidRPr="00B214AA" w:rsidRDefault="00B214AA" w:rsidP="00B214AA">
      <w:pPr>
        <w:spacing w:after="0" w:line="240" w:lineRule="auto"/>
        <w:ind w:left="720"/>
        <w:contextualSpacing/>
        <w:rPr>
          <w:rFonts w:ascii="Calibri" w:eastAsia="Aptos" w:hAnsi="Calibri" w:cs="Aptos"/>
        </w:rPr>
      </w:pPr>
    </w:p>
    <w:p w14:paraId="46AEE1E7" w14:textId="77777777" w:rsidR="00B214AA" w:rsidRPr="00B214AA" w:rsidRDefault="00B214AA" w:rsidP="00B214AA">
      <w:pPr>
        <w:spacing w:after="0" w:line="240" w:lineRule="auto"/>
        <w:ind w:left="720"/>
        <w:contextualSpacing/>
        <w:rPr>
          <w:rFonts w:ascii="Calibri" w:eastAsia="Aptos" w:hAnsi="Calibri" w:cs="Aptos"/>
        </w:rPr>
      </w:pPr>
    </w:p>
    <w:p w14:paraId="3E1D337C" w14:textId="77777777" w:rsidR="00B214AA" w:rsidRPr="00B214AA" w:rsidRDefault="00B214AA">
      <w:pPr>
        <w:numPr>
          <w:ilvl w:val="0"/>
          <w:numId w:val="18"/>
        </w:numPr>
        <w:spacing w:after="0" w:line="240" w:lineRule="auto"/>
        <w:contextualSpacing/>
        <w:rPr>
          <w:rFonts w:ascii="Calibri" w:eastAsia="Aptos" w:hAnsi="Calibri" w:cs="Aptos"/>
        </w:rPr>
      </w:pPr>
      <w:r w:rsidRPr="00B214AA">
        <w:rPr>
          <w:rFonts w:ascii="Calibri" w:eastAsia="Aptos" w:hAnsi="Calibri" w:cs="Aptos"/>
        </w:rPr>
        <w:lastRenderedPageBreak/>
        <w:t xml:space="preserve">Describe how the disaster response and recovery plan </w:t>
      </w:r>
      <w:proofErr w:type="gramStart"/>
      <w:r w:rsidRPr="00B214AA">
        <w:rPr>
          <w:rFonts w:ascii="Calibri" w:eastAsia="Aptos" w:hAnsi="Calibri" w:cs="Aptos"/>
        </w:rPr>
        <w:t>includes</w:t>
      </w:r>
      <w:proofErr w:type="gramEnd"/>
      <w:r w:rsidRPr="00B214AA">
        <w:rPr>
          <w:rFonts w:ascii="Calibri" w:eastAsia="Aptos" w:hAnsi="Calibri" w:cs="Aptos"/>
        </w:rPr>
        <w:t xml:space="preserve"> contingencies to sustain and support continuing academic operations and protect student information, consistent with applicable law.</w:t>
      </w:r>
    </w:p>
    <w:p w14:paraId="014CEA5A" w14:textId="77777777" w:rsidR="00B214AA" w:rsidRPr="00B214AA" w:rsidRDefault="00B214AA" w:rsidP="00B214AA">
      <w:pPr>
        <w:spacing w:after="0" w:line="240" w:lineRule="auto"/>
        <w:ind w:left="720"/>
        <w:contextualSpacing/>
        <w:rPr>
          <w:rFonts w:ascii="Calibri" w:eastAsia="Aptos" w:hAnsi="Calibri" w:cs="Aptos"/>
        </w:rPr>
      </w:pPr>
    </w:p>
    <w:p w14:paraId="7EC72B0D" w14:textId="77777777" w:rsidR="00B214AA" w:rsidRPr="00B214AA" w:rsidRDefault="00B214AA" w:rsidP="00B214AA">
      <w:pPr>
        <w:spacing w:after="0" w:line="240" w:lineRule="auto"/>
        <w:ind w:left="720"/>
        <w:contextualSpacing/>
        <w:rPr>
          <w:rFonts w:ascii="Calibri" w:eastAsia="Aptos" w:hAnsi="Calibri" w:cs="Aptos"/>
        </w:rPr>
      </w:pPr>
    </w:p>
    <w:p w14:paraId="39CB7FF2" w14:textId="77777777" w:rsidR="00B214AA" w:rsidRPr="00B214AA" w:rsidRDefault="00B214AA" w:rsidP="00B214AA">
      <w:pPr>
        <w:spacing w:after="0" w:line="240" w:lineRule="auto"/>
        <w:ind w:left="720"/>
        <w:contextualSpacing/>
        <w:rPr>
          <w:rFonts w:ascii="Calibri" w:eastAsia="Aptos" w:hAnsi="Calibri" w:cs="Aptos"/>
        </w:rPr>
      </w:pPr>
    </w:p>
    <w:p w14:paraId="6597715C" w14:textId="1E41A1A0" w:rsidR="00531970" w:rsidRPr="0068558F" w:rsidRDefault="00531970" w:rsidP="0008323A">
      <w:pPr>
        <w:pStyle w:val="Heading2"/>
      </w:pPr>
      <w:r w:rsidRPr="0068558F">
        <w:t>SECTION 3: ENROLLMENT INFORMATION</w:t>
      </w:r>
    </w:p>
    <w:p w14:paraId="7DE4BC3F" w14:textId="77777777" w:rsidR="00531970" w:rsidRDefault="00531970">
      <w:pPr>
        <w:pStyle w:val="ListParagraph"/>
        <w:numPr>
          <w:ilvl w:val="0"/>
          <w:numId w:val="7"/>
        </w:numPr>
        <w:spacing w:after="220" w:line="240" w:lineRule="auto"/>
        <w:contextualSpacing w:val="0"/>
      </w:pPr>
      <w:r>
        <w:t>Provide the number of new enrollments in the last calendar year.</w:t>
      </w:r>
    </w:p>
    <w:sdt>
      <w:sdtPr>
        <w:rPr>
          <w:color w:val="808080" w:themeColor="background1" w:themeShade="80"/>
        </w:rPr>
        <w:id w:val="-2115887517"/>
        <w:placeholder>
          <w:docPart w:val="BDB3675FE4D94ED28B916FEE4C874B03"/>
        </w:placeholder>
      </w:sdtPr>
      <w:sdtContent>
        <w:p w14:paraId="4B16B752" w14:textId="77777777" w:rsidR="00531970" w:rsidRPr="00554DA4" w:rsidRDefault="00531970" w:rsidP="00531970">
          <w:pPr>
            <w:ind w:firstLine="720"/>
            <w:rPr>
              <w:color w:val="808080" w:themeColor="background1" w:themeShade="80"/>
            </w:rPr>
          </w:pPr>
          <w:r w:rsidRPr="00554DA4">
            <w:rPr>
              <w:color w:val="808080" w:themeColor="background1" w:themeShade="80"/>
            </w:rPr>
            <w:t>Insert Response</w:t>
          </w:r>
        </w:p>
      </w:sdtContent>
    </w:sdt>
    <w:p w14:paraId="41839723" w14:textId="138C3764" w:rsidR="00531970" w:rsidRDefault="00531970">
      <w:pPr>
        <w:pStyle w:val="ListParagraph"/>
        <w:numPr>
          <w:ilvl w:val="0"/>
          <w:numId w:val="7"/>
        </w:numPr>
        <w:spacing w:after="220" w:line="240" w:lineRule="auto"/>
        <w:contextualSpacing w:val="0"/>
      </w:pPr>
      <w:r>
        <w:t>Provide the total number of student</w:t>
      </w:r>
      <w:r w:rsidR="00B214AA">
        <w:t xml:space="preserve"> enrollments</w:t>
      </w:r>
      <w:r>
        <w:t xml:space="preserve"> as of the date of this </w:t>
      </w:r>
      <w:r w:rsidR="00F8455C">
        <w:t>report</w:t>
      </w:r>
      <w:r w:rsidR="00B214AA">
        <w:t xml:space="preserve"> submission</w:t>
      </w:r>
      <w:r>
        <w:t>.</w:t>
      </w:r>
    </w:p>
    <w:sdt>
      <w:sdtPr>
        <w:rPr>
          <w:color w:val="808080" w:themeColor="background1" w:themeShade="80"/>
        </w:rPr>
        <w:id w:val="-1818494551"/>
        <w:placeholder>
          <w:docPart w:val="94EA99550A63480EB175E9D8E0BF0A61"/>
        </w:placeholder>
      </w:sdtPr>
      <w:sdtContent>
        <w:p w14:paraId="7049E517" w14:textId="77777777" w:rsidR="00531970" w:rsidRPr="00554DA4" w:rsidRDefault="00531970" w:rsidP="00531970">
          <w:pPr>
            <w:ind w:firstLine="720"/>
            <w:rPr>
              <w:color w:val="808080" w:themeColor="background1" w:themeShade="80"/>
            </w:rPr>
          </w:pPr>
          <w:r w:rsidRPr="00554DA4">
            <w:rPr>
              <w:color w:val="808080" w:themeColor="background1" w:themeShade="80"/>
            </w:rPr>
            <w:t>Insert Response</w:t>
          </w:r>
        </w:p>
      </w:sdtContent>
    </w:sdt>
    <w:p w14:paraId="673E8A56" w14:textId="77777777" w:rsidR="00531970" w:rsidRPr="0068558F" w:rsidRDefault="00531970" w:rsidP="00531970">
      <w:pPr>
        <w:pStyle w:val="Heading2"/>
      </w:pPr>
      <w:r w:rsidRPr="0068558F">
        <w:t>SECTION 4: DOCUMENTATION</w:t>
      </w:r>
    </w:p>
    <w:p w14:paraId="654DE599" w14:textId="765656D3" w:rsidR="00531970" w:rsidRPr="00CF760C" w:rsidRDefault="00531970">
      <w:pPr>
        <w:pStyle w:val="ListParagraph"/>
        <w:numPr>
          <w:ilvl w:val="0"/>
          <w:numId w:val="1"/>
        </w:numPr>
        <w:spacing w:after="0" w:line="240" w:lineRule="auto"/>
        <w:rPr>
          <w:rFonts w:cs="Arial"/>
          <w:szCs w:val="20"/>
        </w:rPr>
      </w:pPr>
      <w:r w:rsidRPr="0059060E">
        <w:t xml:space="preserve">Non-refundable </w:t>
      </w:r>
      <w:r w:rsidR="00B01B69">
        <w:t xml:space="preserve">Change of Location </w:t>
      </w:r>
      <w:r w:rsidR="00F8455C">
        <w:t>Post-Approval Report</w:t>
      </w:r>
      <w:r w:rsidR="00AB6193">
        <w:t xml:space="preserve"> F</w:t>
      </w:r>
      <w:r w:rsidR="00B01B69">
        <w:t>ee</w:t>
      </w:r>
      <w:r w:rsidRPr="0059060E">
        <w:t xml:space="preserve"> (see </w:t>
      </w:r>
      <w:r w:rsidRPr="00CF760C">
        <w:rPr>
          <w:i/>
        </w:rPr>
        <w:t>DEAC Accreditation Fees</w:t>
      </w:r>
      <w:r>
        <w:t xml:space="preserve"> </w:t>
      </w:r>
      <w:r w:rsidR="00021C35">
        <w:t>d</w:t>
      </w:r>
      <w:r>
        <w:t>ocument</w:t>
      </w:r>
      <w:r w:rsidRPr="0059060E">
        <w:t>)</w:t>
      </w:r>
      <w:r w:rsidR="00130969">
        <w:t xml:space="preserve"> </w:t>
      </w:r>
      <w:r w:rsidR="00130969" w:rsidRPr="00CF760C">
        <w:rPr>
          <w:rStyle w:val="normaltextrun"/>
          <w:rFonts w:ascii="Calibri" w:hAnsi="Calibri" w:cs="Calibri"/>
          <w:color w:val="000000"/>
          <w:shd w:val="clear" w:color="auto" w:fill="FFFFFF"/>
        </w:rPr>
        <w:t>Provide evidence of payment (scanned copy of check or similar).</w:t>
      </w:r>
      <w:r w:rsidR="00CF760C" w:rsidRPr="00CF760C">
        <w:rPr>
          <w:rStyle w:val="normaltextrun"/>
          <w:rFonts w:ascii="Calibri" w:hAnsi="Calibri" w:cs="Calibri"/>
          <w:color w:val="000000"/>
          <w:shd w:val="clear" w:color="auto" w:fill="FFFFFF"/>
        </w:rPr>
        <w:t xml:space="preserve"> </w:t>
      </w:r>
      <w:sdt>
        <w:sdtPr>
          <w:rPr>
            <w:rFonts w:cs="Arial"/>
            <w:szCs w:val="20"/>
          </w:rPr>
          <w:id w:val="-1778257100"/>
          <w:placeholder>
            <w:docPart w:val="6A1ED41845394BEDA195404A91A79553"/>
          </w:placeholder>
        </w:sdtPr>
        <w:sdtContent>
          <w:sdt>
            <w:sdtPr>
              <w:rPr>
                <w:rStyle w:val="normaltextrun"/>
                <w:rFonts w:ascii="Calibri" w:hAnsi="Calibri" w:cs="Calibri"/>
                <w:color w:val="000000"/>
                <w:shd w:val="clear" w:color="auto" w:fill="FFFFFF"/>
              </w:rPr>
              <w:id w:val="849840843"/>
              <w:placeholder>
                <w:docPart w:val="AF108722A35841EEA8EF5A7B24C6E972"/>
              </w:placeholder>
            </w:sdtPr>
            <w:sdtEndPr>
              <w:rPr>
                <w:rStyle w:val="normaltextrun"/>
                <w:color w:val="808080"/>
              </w:rPr>
            </w:sdtEndPr>
            <w:sdtContent>
              <w:r w:rsidR="00F1516E" w:rsidRPr="00CF760C">
                <w:rPr>
                  <w:rStyle w:val="normaltextrun"/>
                  <w:rFonts w:ascii="Calibri" w:hAnsi="Calibri" w:cs="Calibri"/>
                  <w:color w:val="808080"/>
                  <w:shd w:val="clear" w:color="auto" w:fill="FFFFFF"/>
                </w:rPr>
                <w:t>Insert Date Fee was Mailed</w:t>
              </w:r>
            </w:sdtContent>
          </w:sdt>
        </w:sdtContent>
      </w:sdt>
      <w:r w:rsidR="00130969" w:rsidRPr="00CF760C">
        <w:rPr>
          <w:rFonts w:cs="Arial"/>
          <w:szCs w:val="20"/>
        </w:rPr>
        <w:br/>
      </w:r>
    </w:p>
    <w:p w14:paraId="4B698617" w14:textId="77777777" w:rsidR="00C84985" w:rsidRPr="00517B8F" w:rsidRDefault="00C84985">
      <w:pPr>
        <w:pStyle w:val="ListParagraph"/>
        <w:numPr>
          <w:ilvl w:val="0"/>
          <w:numId w:val="1"/>
        </w:numPr>
        <w:spacing w:after="220" w:line="240" w:lineRule="auto"/>
        <w:contextualSpacing w:val="0"/>
        <w:rPr>
          <w:i/>
        </w:rPr>
      </w:pPr>
      <w:r w:rsidRPr="00517B8F">
        <w:rPr>
          <w:i/>
        </w:rPr>
        <w:t>DEAC State Authorization Form</w:t>
      </w:r>
    </w:p>
    <w:p w14:paraId="60EAEC88" w14:textId="79F16F75" w:rsidR="00C84985" w:rsidRPr="004B09B2" w:rsidRDefault="00C84985">
      <w:pPr>
        <w:pStyle w:val="ListParagraph"/>
        <w:numPr>
          <w:ilvl w:val="0"/>
          <w:numId w:val="1"/>
        </w:numPr>
        <w:spacing w:after="0" w:line="240" w:lineRule="auto"/>
        <w:rPr>
          <w:rFonts w:cs="Arial"/>
          <w:b/>
          <w:szCs w:val="20"/>
        </w:rPr>
      </w:pPr>
      <w:r>
        <w:t>Documentation of state authorization/licensure for institution’s state of domicile (where the institution maintains its primary facility)</w:t>
      </w:r>
      <w:r w:rsidR="004B09B2">
        <w:t xml:space="preserve"> or international equivalent</w:t>
      </w:r>
      <w:r>
        <w:t>.</w:t>
      </w:r>
    </w:p>
    <w:p w14:paraId="6A7781A5" w14:textId="77777777" w:rsidR="004B09B2" w:rsidRPr="004B09B2" w:rsidRDefault="004B09B2" w:rsidP="004B09B2">
      <w:pPr>
        <w:pStyle w:val="ListParagraph"/>
        <w:spacing w:after="0" w:line="240" w:lineRule="auto"/>
        <w:rPr>
          <w:rFonts w:cs="Arial"/>
          <w:b/>
          <w:szCs w:val="20"/>
        </w:rPr>
      </w:pPr>
    </w:p>
    <w:p w14:paraId="43F1619B" w14:textId="169F021B" w:rsidR="004B09B2" w:rsidRPr="00C84985" w:rsidRDefault="004B09B2">
      <w:pPr>
        <w:pStyle w:val="ListParagraph"/>
        <w:numPr>
          <w:ilvl w:val="0"/>
          <w:numId w:val="1"/>
        </w:numPr>
        <w:spacing w:after="0" w:line="240" w:lineRule="auto"/>
        <w:rPr>
          <w:rFonts w:cs="Arial"/>
          <w:b/>
          <w:szCs w:val="20"/>
        </w:rPr>
      </w:pPr>
      <w:r>
        <w:t>Documentation of state authorization/licensure or exemptions held in other states (or international equivalent).</w:t>
      </w:r>
    </w:p>
    <w:p w14:paraId="5498F330" w14:textId="77777777" w:rsidR="00C84985" w:rsidRPr="00C84985" w:rsidRDefault="00C84985" w:rsidP="00C84985">
      <w:pPr>
        <w:pStyle w:val="ListParagraph"/>
        <w:spacing w:after="0" w:line="240" w:lineRule="auto"/>
        <w:rPr>
          <w:rFonts w:cs="Arial"/>
          <w:b/>
          <w:szCs w:val="20"/>
        </w:rPr>
      </w:pPr>
    </w:p>
    <w:p w14:paraId="5B64C7A1" w14:textId="53D6055F" w:rsidR="00633AEB" w:rsidRPr="003E4F30" w:rsidRDefault="006E1E85">
      <w:pPr>
        <w:pStyle w:val="ListParagraph"/>
        <w:numPr>
          <w:ilvl w:val="0"/>
          <w:numId w:val="1"/>
        </w:numPr>
        <w:spacing w:after="0" w:line="240" w:lineRule="auto"/>
        <w:rPr>
          <w:rFonts w:cs="Arial"/>
          <w:b/>
          <w:szCs w:val="20"/>
        </w:rPr>
      </w:pPr>
      <w:r w:rsidRPr="003E4F30">
        <w:rPr>
          <w:rFonts w:cs="Arial"/>
          <w:szCs w:val="20"/>
        </w:rPr>
        <w:t xml:space="preserve">Timeline </w:t>
      </w:r>
      <w:r w:rsidR="00B36E81" w:rsidRPr="003E4F30">
        <w:rPr>
          <w:rFonts w:cs="Arial"/>
          <w:szCs w:val="20"/>
        </w:rPr>
        <w:t xml:space="preserve">followed </w:t>
      </w:r>
      <w:r w:rsidRPr="003E4F30">
        <w:rPr>
          <w:rFonts w:cs="Arial"/>
          <w:szCs w:val="20"/>
        </w:rPr>
        <w:t>for</w:t>
      </w:r>
      <w:r w:rsidR="00F837EA" w:rsidRPr="003E4F30">
        <w:rPr>
          <w:rFonts w:cs="Arial"/>
          <w:szCs w:val="20"/>
        </w:rPr>
        <w:t xml:space="preserve"> transition to the new location</w:t>
      </w:r>
      <w:r w:rsidRPr="003E4F30">
        <w:rPr>
          <w:rFonts w:cs="Arial"/>
          <w:szCs w:val="20"/>
        </w:rPr>
        <w:t xml:space="preserve">. </w:t>
      </w:r>
      <w:r w:rsidR="00633AEB" w:rsidRPr="003E4F30">
        <w:rPr>
          <w:rFonts w:cs="Arial"/>
          <w:szCs w:val="20"/>
        </w:rPr>
        <w:br/>
      </w:r>
    </w:p>
    <w:p w14:paraId="492DEBF1" w14:textId="719BC732" w:rsidR="004B09B2" w:rsidRPr="004B09B2" w:rsidRDefault="004B09B2">
      <w:pPr>
        <w:pStyle w:val="ListParagraph"/>
        <w:numPr>
          <w:ilvl w:val="0"/>
          <w:numId w:val="1"/>
        </w:numPr>
        <w:spacing w:after="0" w:line="240" w:lineRule="auto"/>
        <w:rPr>
          <w:rFonts w:cs="Arial"/>
          <w:bCs/>
          <w:szCs w:val="20"/>
        </w:rPr>
      </w:pPr>
      <w:bookmarkStart w:id="0" w:name="_Hlk180063462"/>
      <w:r w:rsidRPr="004B09B2">
        <w:rPr>
          <w:rFonts w:cs="Arial"/>
          <w:bCs/>
          <w:szCs w:val="20"/>
        </w:rPr>
        <w:t>Occupancy Approval/Zoning Documentation for the new location.</w:t>
      </w:r>
      <w:bookmarkEnd w:id="0"/>
    </w:p>
    <w:p w14:paraId="72BB00EC" w14:textId="77777777" w:rsidR="004B09B2" w:rsidRPr="004B09B2" w:rsidRDefault="004B09B2" w:rsidP="004B09B2">
      <w:pPr>
        <w:spacing w:after="0" w:line="240" w:lineRule="auto"/>
        <w:rPr>
          <w:rFonts w:cs="Arial"/>
          <w:b/>
          <w:szCs w:val="20"/>
        </w:rPr>
      </w:pPr>
    </w:p>
    <w:p w14:paraId="1699DD13" w14:textId="6A3688E0" w:rsidR="00F938B5" w:rsidRPr="003E4F30" w:rsidRDefault="00F938B5">
      <w:pPr>
        <w:pStyle w:val="ListParagraph"/>
        <w:numPr>
          <w:ilvl w:val="0"/>
          <w:numId w:val="1"/>
        </w:numPr>
        <w:spacing w:after="0" w:line="240" w:lineRule="auto"/>
        <w:rPr>
          <w:rFonts w:cs="Arial"/>
          <w:b/>
          <w:szCs w:val="20"/>
        </w:rPr>
      </w:pPr>
      <w:r w:rsidRPr="003E4F30">
        <w:rPr>
          <w:rFonts w:cs="Arial"/>
          <w:szCs w:val="20"/>
        </w:rPr>
        <w:t>Lease/</w:t>
      </w:r>
      <w:r w:rsidR="00882CD6">
        <w:rPr>
          <w:rFonts w:cs="Arial"/>
          <w:szCs w:val="20"/>
        </w:rPr>
        <w:t>d</w:t>
      </w:r>
      <w:r w:rsidRPr="003E4F30">
        <w:rPr>
          <w:rFonts w:cs="Arial"/>
          <w:szCs w:val="20"/>
        </w:rPr>
        <w:t xml:space="preserve">eed for the new location. </w:t>
      </w:r>
      <w:r w:rsidRPr="003E4F30">
        <w:rPr>
          <w:rFonts w:cs="Arial"/>
          <w:b/>
          <w:szCs w:val="20"/>
        </w:rPr>
        <w:br/>
      </w:r>
    </w:p>
    <w:p w14:paraId="00E34BB2" w14:textId="3ECB416E" w:rsidR="00D434DD" w:rsidRPr="003E4F30" w:rsidRDefault="00D434DD">
      <w:pPr>
        <w:pStyle w:val="ListParagraph"/>
        <w:numPr>
          <w:ilvl w:val="0"/>
          <w:numId w:val="1"/>
        </w:numPr>
        <w:spacing w:after="0" w:line="240" w:lineRule="auto"/>
        <w:rPr>
          <w:rFonts w:cs="Arial"/>
          <w:b/>
          <w:szCs w:val="20"/>
        </w:rPr>
      </w:pPr>
      <w:r w:rsidRPr="003E4F30">
        <w:rPr>
          <w:rFonts w:cs="Arial"/>
          <w:szCs w:val="20"/>
        </w:rPr>
        <w:t xml:space="preserve">Floorplan for the new location. </w:t>
      </w:r>
      <w:r w:rsidR="008A00BE" w:rsidRPr="003E4F30">
        <w:rPr>
          <w:rFonts w:cs="Arial"/>
          <w:szCs w:val="20"/>
        </w:rPr>
        <w:br/>
      </w:r>
    </w:p>
    <w:p w14:paraId="073BECAD" w14:textId="78BCA29B" w:rsidR="008A00BE" w:rsidRPr="003E4F30" w:rsidRDefault="008A00BE">
      <w:pPr>
        <w:pStyle w:val="ListParagraph"/>
        <w:numPr>
          <w:ilvl w:val="0"/>
          <w:numId w:val="1"/>
        </w:numPr>
        <w:spacing w:after="0" w:line="240" w:lineRule="auto"/>
        <w:rPr>
          <w:rFonts w:cs="Arial"/>
          <w:b/>
          <w:szCs w:val="20"/>
        </w:rPr>
      </w:pPr>
      <w:r w:rsidRPr="003E4F30">
        <w:rPr>
          <w:rFonts w:cs="Arial"/>
          <w:szCs w:val="20"/>
        </w:rPr>
        <w:t xml:space="preserve">Revised </w:t>
      </w:r>
      <w:r w:rsidR="007D167A">
        <w:rPr>
          <w:rFonts w:cs="Arial"/>
          <w:szCs w:val="20"/>
        </w:rPr>
        <w:t>f</w:t>
      </w:r>
      <w:r w:rsidRPr="003E4F30">
        <w:rPr>
          <w:rFonts w:cs="Arial"/>
          <w:szCs w:val="20"/>
        </w:rPr>
        <w:t xml:space="preserve">acilities, </w:t>
      </w:r>
      <w:r w:rsidR="001F260F">
        <w:rPr>
          <w:rFonts w:cs="Arial"/>
          <w:szCs w:val="20"/>
        </w:rPr>
        <w:t>e</w:t>
      </w:r>
      <w:r w:rsidRPr="003E4F30">
        <w:rPr>
          <w:rFonts w:cs="Arial"/>
          <w:szCs w:val="20"/>
        </w:rPr>
        <w:t xml:space="preserve">quipment, and </w:t>
      </w:r>
      <w:r w:rsidR="00E962E0">
        <w:rPr>
          <w:rFonts w:cs="Arial"/>
          <w:szCs w:val="20"/>
        </w:rPr>
        <w:t>s</w:t>
      </w:r>
      <w:r w:rsidRPr="003E4F30">
        <w:rPr>
          <w:rFonts w:cs="Arial"/>
          <w:szCs w:val="20"/>
        </w:rPr>
        <w:t xml:space="preserve">upplies </w:t>
      </w:r>
      <w:r w:rsidR="00E962E0">
        <w:rPr>
          <w:rFonts w:cs="Arial"/>
          <w:szCs w:val="20"/>
        </w:rPr>
        <w:t>m</w:t>
      </w:r>
      <w:r w:rsidRPr="003E4F30">
        <w:rPr>
          <w:rFonts w:cs="Arial"/>
          <w:szCs w:val="20"/>
        </w:rPr>
        <w:t xml:space="preserve">aintenance </w:t>
      </w:r>
      <w:r w:rsidR="00E962E0">
        <w:rPr>
          <w:rFonts w:cs="Arial"/>
          <w:szCs w:val="20"/>
        </w:rPr>
        <w:t>p</w:t>
      </w:r>
      <w:r w:rsidRPr="003E4F30">
        <w:rPr>
          <w:rFonts w:cs="Arial"/>
          <w:szCs w:val="20"/>
        </w:rPr>
        <w:t>lan</w:t>
      </w:r>
      <w:r w:rsidRPr="003E4F30">
        <w:rPr>
          <w:rFonts w:cs="Arial"/>
          <w:szCs w:val="20"/>
        </w:rPr>
        <w:br/>
      </w:r>
    </w:p>
    <w:p w14:paraId="79C49006" w14:textId="06231C6D" w:rsidR="00090EF5" w:rsidRPr="003E4F30" w:rsidRDefault="008A00BE">
      <w:pPr>
        <w:pStyle w:val="ListParagraph"/>
        <w:numPr>
          <w:ilvl w:val="0"/>
          <w:numId w:val="1"/>
        </w:numPr>
        <w:spacing w:after="0" w:line="240" w:lineRule="auto"/>
        <w:rPr>
          <w:rFonts w:cs="Arial"/>
          <w:b/>
          <w:szCs w:val="20"/>
        </w:rPr>
      </w:pPr>
      <w:r w:rsidRPr="003E4F30">
        <w:rPr>
          <w:rFonts w:cs="Arial"/>
          <w:szCs w:val="20"/>
        </w:rPr>
        <w:t xml:space="preserve">Links to marketing and promotional materials reflecting </w:t>
      </w:r>
      <w:r w:rsidR="00B36E81" w:rsidRPr="003E4F30">
        <w:rPr>
          <w:rFonts w:cs="Arial"/>
          <w:szCs w:val="20"/>
        </w:rPr>
        <w:t xml:space="preserve">the </w:t>
      </w:r>
      <w:r w:rsidRPr="003E4F30">
        <w:rPr>
          <w:rFonts w:cs="Arial"/>
          <w:szCs w:val="20"/>
        </w:rPr>
        <w:t>new address.</w:t>
      </w:r>
      <w:r w:rsidR="00090EF5" w:rsidRPr="003E4F30">
        <w:rPr>
          <w:rFonts w:cs="Arial"/>
          <w:szCs w:val="20"/>
        </w:rPr>
        <w:br/>
      </w:r>
    </w:p>
    <w:p w14:paraId="4427995B" w14:textId="03572718" w:rsidR="00090EF5" w:rsidRPr="003E4F30" w:rsidRDefault="00531970">
      <w:pPr>
        <w:pStyle w:val="ListParagraph"/>
        <w:numPr>
          <w:ilvl w:val="0"/>
          <w:numId w:val="1"/>
        </w:numPr>
        <w:spacing w:after="0" w:line="240" w:lineRule="auto"/>
        <w:rPr>
          <w:rFonts w:cs="Arial"/>
          <w:b/>
          <w:szCs w:val="20"/>
        </w:rPr>
      </w:pPr>
      <w:r w:rsidRPr="00021C35">
        <w:rPr>
          <w:rFonts w:cs="Arial"/>
          <w:i/>
          <w:szCs w:val="20"/>
        </w:rPr>
        <w:t xml:space="preserve">DEAC </w:t>
      </w:r>
      <w:r w:rsidR="00090EF5" w:rsidRPr="00021C35">
        <w:rPr>
          <w:rFonts w:cs="Arial"/>
          <w:i/>
          <w:szCs w:val="20"/>
        </w:rPr>
        <w:t>Catalog Disclosures Check</w:t>
      </w:r>
      <w:r w:rsidR="00F1516E">
        <w:rPr>
          <w:rFonts w:cs="Arial"/>
          <w:i/>
          <w:szCs w:val="20"/>
        </w:rPr>
        <w:t>l</w:t>
      </w:r>
      <w:r w:rsidR="00090EF5" w:rsidRPr="00021C35">
        <w:rPr>
          <w:rFonts w:cs="Arial"/>
          <w:i/>
          <w:szCs w:val="20"/>
        </w:rPr>
        <w:t>ist</w:t>
      </w:r>
      <w:r w:rsidR="00090EF5" w:rsidRPr="003E4F30">
        <w:rPr>
          <w:rFonts w:cs="Arial"/>
          <w:szCs w:val="20"/>
        </w:rPr>
        <w:t xml:space="preserve"> with new administrative site information.</w:t>
      </w:r>
      <w:r w:rsidR="00090EF5" w:rsidRPr="003E4F30">
        <w:rPr>
          <w:rFonts w:cs="Arial"/>
          <w:szCs w:val="20"/>
        </w:rPr>
        <w:br/>
      </w:r>
    </w:p>
    <w:p w14:paraId="0A3DC788" w14:textId="7B1C3CA9" w:rsidR="008A00BE" w:rsidRPr="003E4F30" w:rsidRDefault="00531970">
      <w:pPr>
        <w:pStyle w:val="ListParagraph"/>
        <w:numPr>
          <w:ilvl w:val="0"/>
          <w:numId w:val="1"/>
        </w:numPr>
        <w:spacing w:after="0" w:line="240" w:lineRule="auto"/>
        <w:rPr>
          <w:rFonts w:cs="Arial"/>
          <w:b/>
          <w:szCs w:val="20"/>
        </w:rPr>
      </w:pPr>
      <w:r w:rsidRPr="00021C35">
        <w:rPr>
          <w:rFonts w:cs="Arial"/>
          <w:i/>
          <w:szCs w:val="20"/>
        </w:rPr>
        <w:t xml:space="preserve">DEAC </w:t>
      </w:r>
      <w:r w:rsidR="00090EF5" w:rsidRPr="00021C35">
        <w:rPr>
          <w:rFonts w:cs="Arial"/>
          <w:i/>
          <w:szCs w:val="20"/>
        </w:rPr>
        <w:t>Website Disclosures Check</w:t>
      </w:r>
      <w:r w:rsidR="00F1516E">
        <w:rPr>
          <w:rFonts w:cs="Arial"/>
          <w:i/>
          <w:szCs w:val="20"/>
        </w:rPr>
        <w:t>l</w:t>
      </w:r>
      <w:r w:rsidR="00090EF5" w:rsidRPr="00021C35">
        <w:rPr>
          <w:rFonts w:cs="Arial"/>
          <w:i/>
          <w:szCs w:val="20"/>
        </w:rPr>
        <w:t>ist</w:t>
      </w:r>
      <w:r w:rsidR="00090EF5" w:rsidRPr="003E4F30">
        <w:rPr>
          <w:rFonts w:cs="Arial"/>
          <w:szCs w:val="20"/>
        </w:rPr>
        <w:t xml:space="preserve"> with new administrative site information.</w:t>
      </w:r>
      <w:r w:rsidR="008A00BE" w:rsidRPr="003E4F30">
        <w:rPr>
          <w:rFonts w:cs="Arial"/>
          <w:szCs w:val="20"/>
        </w:rPr>
        <w:br/>
      </w:r>
    </w:p>
    <w:p w14:paraId="57B7C53F" w14:textId="2E0071AB" w:rsidR="008A00BE" w:rsidRPr="003E4F30" w:rsidRDefault="008A00BE">
      <w:pPr>
        <w:pStyle w:val="ListParagraph"/>
        <w:numPr>
          <w:ilvl w:val="0"/>
          <w:numId w:val="1"/>
        </w:numPr>
        <w:spacing w:after="0" w:line="240" w:lineRule="auto"/>
        <w:rPr>
          <w:rFonts w:cs="Arial"/>
          <w:color w:val="385623" w:themeColor="accent6" w:themeShade="80"/>
          <w:szCs w:val="20"/>
        </w:rPr>
      </w:pPr>
      <w:r w:rsidRPr="003E4F30">
        <w:rPr>
          <w:rFonts w:cs="Arial"/>
          <w:szCs w:val="20"/>
        </w:rPr>
        <w:t xml:space="preserve">Fire, Health, and Occupancy Inspection License for new location. </w:t>
      </w:r>
      <w:r w:rsidRPr="003E4F30">
        <w:rPr>
          <w:rFonts w:cs="Arial"/>
          <w:szCs w:val="20"/>
        </w:rPr>
        <w:br/>
      </w:r>
    </w:p>
    <w:p w14:paraId="0910D15C" w14:textId="00169675" w:rsidR="008A00BE" w:rsidRPr="003E4F30" w:rsidRDefault="008A00BE">
      <w:pPr>
        <w:pStyle w:val="ListParagraph"/>
        <w:numPr>
          <w:ilvl w:val="0"/>
          <w:numId w:val="1"/>
        </w:numPr>
        <w:spacing w:after="0" w:line="240" w:lineRule="auto"/>
        <w:rPr>
          <w:rFonts w:cs="Arial"/>
          <w:b/>
          <w:szCs w:val="20"/>
        </w:rPr>
      </w:pPr>
      <w:r w:rsidRPr="003E4F30">
        <w:rPr>
          <w:rFonts w:cs="Arial"/>
          <w:szCs w:val="20"/>
        </w:rPr>
        <w:t xml:space="preserve">Certificate of Liability Insurance for new location. </w:t>
      </w:r>
      <w:r w:rsidR="006C275D" w:rsidRPr="003E4F30">
        <w:rPr>
          <w:rFonts w:cs="Arial"/>
          <w:szCs w:val="20"/>
        </w:rPr>
        <w:br/>
      </w:r>
    </w:p>
    <w:p w14:paraId="2DBB28BD" w14:textId="097A6106" w:rsidR="006C275D" w:rsidRPr="003E4F30" w:rsidRDefault="006C275D">
      <w:pPr>
        <w:pStyle w:val="ListParagraph"/>
        <w:numPr>
          <w:ilvl w:val="0"/>
          <w:numId w:val="1"/>
        </w:numPr>
        <w:spacing w:after="0" w:line="240" w:lineRule="auto"/>
        <w:rPr>
          <w:rFonts w:cs="Arial"/>
          <w:b/>
          <w:szCs w:val="20"/>
        </w:rPr>
      </w:pPr>
      <w:r w:rsidRPr="003E4F30">
        <w:rPr>
          <w:rFonts w:cs="Arial"/>
          <w:szCs w:val="20"/>
        </w:rPr>
        <w:t xml:space="preserve">Updated </w:t>
      </w:r>
      <w:r w:rsidR="003E56E6">
        <w:rPr>
          <w:rFonts w:cs="Arial"/>
          <w:szCs w:val="20"/>
        </w:rPr>
        <w:t>t</w:t>
      </w:r>
      <w:r w:rsidRPr="003E4F30">
        <w:rPr>
          <w:rFonts w:cs="Arial"/>
          <w:szCs w:val="20"/>
        </w:rPr>
        <w:t>each</w:t>
      </w:r>
      <w:r w:rsidR="00CF760C">
        <w:rPr>
          <w:rFonts w:cs="Arial"/>
          <w:szCs w:val="20"/>
        </w:rPr>
        <w:t>-</w:t>
      </w:r>
      <w:r w:rsidR="003E56E6">
        <w:rPr>
          <w:rFonts w:cs="Arial"/>
          <w:szCs w:val="20"/>
        </w:rPr>
        <w:t>o</w:t>
      </w:r>
      <w:r w:rsidRPr="003E4F30">
        <w:rPr>
          <w:rFonts w:cs="Arial"/>
          <w:szCs w:val="20"/>
        </w:rPr>
        <w:t xml:space="preserve">ut </w:t>
      </w:r>
      <w:r w:rsidR="003E56E6">
        <w:rPr>
          <w:rFonts w:cs="Arial"/>
          <w:szCs w:val="20"/>
        </w:rPr>
        <w:t>c</w:t>
      </w:r>
      <w:r w:rsidR="0088766B" w:rsidRPr="003E4F30">
        <w:rPr>
          <w:rFonts w:cs="Arial"/>
          <w:szCs w:val="20"/>
        </w:rPr>
        <w:t>ommitment</w:t>
      </w:r>
    </w:p>
    <w:p w14:paraId="681569AA" w14:textId="1A4E113B" w:rsidR="00B93499" w:rsidRPr="003E4F30" w:rsidRDefault="00B93499" w:rsidP="00382AF5">
      <w:pPr>
        <w:spacing w:after="0" w:line="240" w:lineRule="auto"/>
        <w:rPr>
          <w:rFonts w:cs="Arial"/>
          <w:b/>
          <w:szCs w:val="20"/>
        </w:rPr>
      </w:pPr>
    </w:p>
    <w:p w14:paraId="03A3CFAF" w14:textId="77777777" w:rsidR="00531970" w:rsidRPr="00CC319F" w:rsidRDefault="00531970" w:rsidP="00531970">
      <w:pPr>
        <w:pStyle w:val="Heading2"/>
      </w:pPr>
      <w:r w:rsidRPr="00CC319F">
        <w:t>SECTION 5: CERTIFICATION</w:t>
      </w:r>
    </w:p>
    <w:p w14:paraId="5E3B4E11" w14:textId="2B336D36" w:rsidR="00F1516E" w:rsidRDefault="00F1516E" w:rsidP="00F1516E">
      <w:r>
        <w:t xml:space="preserve">I certify that </w:t>
      </w:r>
      <w:proofErr w:type="gramStart"/>
      <w:r>
        <w:t>all of</w:t>
      </w:r>
      <w:proofErr w:type="gramEnd"/>
      <w:r>
        <w:t xml:space="preserve"> the information contained on this </w:t>
      </w:r>
      <w:r w:rsidR="00F8455C">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7AA0B21A" w14:textId="77777777" w:rsidR="00531970" w:rsidRPr="00CC319F" w:rsidRDefault="00531970" w:rsidP="00531970">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466576663"/>
          <w:placeholder>
            <w:docPart w:val="7E4BDADBDE754B8FB28FF0B37EAEB333"/>
          </w:placeholder>
          <w:showingPlcHdr/>
        </w:sdtPr>
        <w:sdtContent>
          <w:r w:rsidRPr="00130969">
            <w:rPr>
              <w:rStyle w:val="PlaceholderText"/>
            </w:rPr>
            <w:t>Compliance Officer Name</w:t>
          </w:r>
        </w:sdtContent>
      </w:sdt>
    </w:p>
    <w:p w14:paraId="01DD77AD" w14:textId="77777777" w:rsidR="00531970" w:rsidRPr="00CC319F" w:rsidRDefault="00531970" w:rsidP="00531970">
      <w:pPr>
        <w:spacing w:after="0" w:line="240" w:lineRule="auto"/>
        <w:rPr>
          <w:rFonts w:cs="Arial"/>
          <w:szCs w:val="20"/>
        </w:rPr>
      </w:pPr>
    </w:p>
    <w:p w14:paraId="2844CE70" w14:textId="77777777" w:rsidR="00531970" w:rsidRPr="00CC319F" w:rsidRDefault="00531970" w:rsidP="00531970">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510220929"/>
          <w:placeholder>
            <w:docPart w:val="D671F319DDF543D9833BBB2C889EF4EF"/>
          </w:placeholder>
          <w:showingPlcHdr/>
        </w:sdtPr>
        <w:sdtContent>
          <w:r w:rsidRPr="00CC319F">
            <w:rPr>
              <w:rStyle w:val="PlaceholderText"/>
            </w:rPr>
            <w:t>Compliance Officer Signature</w:t>
          </w:r>
        </w:sdtContent>
      </w:sdt>
    </w:p>
    <w:p w14:paraId="72B06711" w14:textId="77777777" w:rsidR="00531970" w:rsidRPr="00CC319F" w:rsidRDefault="00531970" w:rsidP="00531970">
      <w:pPr>
        <w:spacing w:after="0" w:line="240" w:lineRule="auto"/>
        <w:rPr>
          <w:rFonts w:cs="Arial"/>
          <w:szCs w:val="20"/>
        </w:rPr>
      </w:pPr>
    </w:p>
    <w:p w14:paraId="230876C1" w14:textId="08805048" w:rsidR="00C134E7" w:rsidRPr="005B7CCD" w:rsidRDefault="00531970" w:rsidP="00531970">
      <w:pPr>
        <w:spacing w:after="0" w:line="240" w:lineRule="auto"/>
        <w:rPr>
          <w:rFonts w:cstheme="minorHAnsi"/>
          <w:szCs w:val="20"/>
        </w:rPr>
      </w:pPr>
      <w:r w:rsidRPr="005B7CCD">
        <w:rPr>
          <w:rFonts w:cstheme="minorHAnsi"/>
          <w:b/>
          <w:szCs w:val="20"/>
        </w:rPr>
        <w:t>Date:</w:t>
      </w:r>
      <w:r w:rsidRPr="005B7CCD">
        <w:rPr>
          <w:rFonts w:cstheme="minorHAnsi"/>
          <w:szCs w:val="20"/>
        </w:rPr>
        <w:t xml:space="preserve"> </w:t>
      </w:r>
      <w:sdt>
        <w:sdtPr>
          <w:rPr>
            <w:rFonts w:cstheme="minorHAnsi"/>
            <w:szCs w:val="20"/>
          </w:rPr>
          <w:id w:val="1816522748"/>
          <w:placeholder>
            <w:docPart w:val="FD9FF9E7784D4630980757F4D4067DA6"/>
          </w:placeholder>
          <w:showingPlcHdr/>
        </w:sdtPr>
        <w:sdtContent>
          <w:r w:rsidRPr="005B7CCD">
            <w:rPr>
              <w:rStyle w:val="PlaceholderText"/>
              <w:rFonts w:cstheme="minorHAnsi"/>
            </w:rPr>
            <w:t>Insert Date</w:t>
          </w:r>
        </w:sdtContent>
      </w:sdt>
    </w:p>
    <w:sectPr w:rsidR="00C134E7" w:rsidRPr="005B7CCD"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7F9B3" w14:textId="77777777" w:rsidR="00AC06B1" w:rsidRDefault="00AC06B1" w:rsidP="00044F35">
      <w:pPr>
        <w:spacing w:after="0" w:line="240" w:lineRule="auto"/>
      </w:pPr>
      <w:r>
        <w:separator/>
      </w:r>
    </w:p>
  </w:endnote>
  <w:endnote w:type="continuationSeparator" w:id="0">
    <w:p w14:paraId="77A5FF9A" w14:textId="77777777" w:rsidR="00AC06B1" w:rsidRDefault="00AC06B1"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2297" w14:textId="77777777" w:rsidR="005B7CCD" w:rsidRDefault="005B7CCD" w:rsidP="001B6E28">
    <w:pPr>
      <w:pStyle w:val="Footer"/>
      <w:rPr>
        <w:rFonts w:cstheme="minorHAnsi"/>
        <w:sz w:val="20"/>
        <w:szCs w:val="20"/>
      </w:rPr>
    </w:pPr>
  </w:p>
  <w:p w14:paraId="7FA3CFBE" w14:textId="09E0F6AE" w:rsidR="00024BA7" w:rsidRPr="001B6E28" w:rsidRDefault="00B214AA" w:rsidP="001B6E28">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5B7CCD">
      <w:rPr>
        <w:rFonts w:cstheme="minorHAnsi"/>
        <w:sz w:val="20"/>
        <w:szCs w:val="20"/>
      </w:rPr>
      <w:t>12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6</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6E67" w14:textId="77777777" w:rsidR="00AC06B1" w:rsidRDefault="00AC06B1" w:rsidP="00044F35">
      <w:pPr>
        <w:spacing w:after="0" w:line="240" w:lineRule="auto"/>
      </w:pPr>
      <w:r>
        <w:separator/>
      </w:r>
    </w:p>
  </w:footnote>
  <w:footnote w:type="continuationSeparator" w:id="0">
    <w:p w14:paraId="68E41B70" w14:textId="77777777" w:rsidR="00AC06B1" w:rsidRDefault="00AC06B1" w:rsidP="00044F35">
      <w:pPr>
        <w:spacing w:after="0" w:line="240" w:lineRule="auto"/>
      </w:pPr>
      <w:r>
        <w:continuationSeparator/>
      </w:r>
    </w:p>
  </w:footnote>
  <w:footnote w:id="1">
    <w:p w14:paraId="57D8244B" w14:textId="77777777" w:rsidR="00B214AA" w:rsidRDefault="00B214AA" w:rsidP="00B214AA">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5F33"/>
    <w:multiLevelType w:val="hybridMultilevel"/>
    <w:tmpl w:val="1E5AA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D0018"/>
    <w:multiLevelType w:val="hybridMultilevel"/>
    <w:tmpl w:val="1E5AA8C0"/>
    <w:lvl w:ilvl="0" w:tplc="EA7EA0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4F77"/>
    <w:multiLevelType w:val="hybridMultilevel"/>
    <w:tmpl w:val="00E23E52"/>
    <w:lvl w:ilvl="0" w:tplc="5A8292C8">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A6184"/>
    <w:multiLevelType w:val="hybridMultilevel"/>
    <w:tmpl w:val="1084E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37B87"/>
    <w:multiLevelType w:val="hybridMultilevel"/>
    <w:tmpl w:val="91FAC9F4"/>
    <w:lvl w:ilvl="0" w:tplc="EB50EBCC">
      <w:start w:val="4"/>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A915E96"/>
    <w:multiLevelType w:val="hybridMultilevel"/>
    <w:tmpl w:val="E588549C"/>
    <w:lvl w:ilvl="0" w:tplc="73760976">
      <w:start w:val="1"/>
      <w:numFmt w:val="decimal"/>
      <w:lvlText w:val="%1."/>
      <w:lvlJc w:val="left"/>
      <w:pPr>
        <w:ind w:left="1530" w:hanging="360"/>
      </w:pPr>
      <w:rPr>
        <w:rFonts w:asciiTheme="minorHAnsi" w:eastAsia="Times New Roman" w:hAnsiTheme="minorHAnsi" w:cs="Arial"/>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30224"/>
    <w:multiLevelType w:val="multilevel"/>
    <w:tmpl w:val="1AC69150"/>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AB74EF7"/>
    <w:multiLevelType w:val="hybridMultilevel"/>
    <w:tmpl w:val="33521EF4"/>
    <w:lvl w:ilvl="0" w:tplc="B404A9B4">
      <w:start w:val="1"/>
      <w:numFmt w:val="decimal"/>
      <w:lvlText w:val="%1."/>
      <w:lvlJc w:val="left"/>
      <w:pPr>
        <w:ind w:left="108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50795"/>
    <w:multiLevelType w:val="hybridMultilevel"/>
    <w:tmpl w:val="13B462AE"/>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A40028"/>
    <w:multiLevelType w:val="hybridMultilevel"/>
    <w:tmpl w:val="1084E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035B92"/>
    <w:multiLevelType w:val="hybridMultilevel"/>
    <w:tmpl w:val="7536383E"/>
    <w:lvl w:ilvl="0" w:tplc="C062019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F09A0"/>
    <w:multiLevelType w:val="hybridMultilevel"/>
    <w:tmpl w:val="7C24D38E"/>
    <w:lvl w:ilvl="0" w:tplc="98D230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0B6E07"/>
    <w:multiLevelType w:val="hybridMultilevel"/>
    <w:tmpl w:val="84D090A8"/>
    <w:lvl w:ilvl="0" w:tplc="FB4AC89E">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A7375B"/>
    <w:multiLevelType w:val="hybridMultilevel"/>
    <w:tmpl w:val="B5E0C1EE"/>
    <w:lvl w:ilvl="0" w:tplc="FD6CDB5A">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260569">
    <w:abstractNumId w:val="16"/>
  </w:num>
  <w:num w:numId="2" w16cid:durableId="179904196">
    <w:abstractNumId w:val="2"/>
  </w:num>
  <w:num w:numId="3" w16cid:durableId="1131899377">
    <w:abstractNumId w:val="3"/>
  </w:num>
  <w:num w:numId="4" w16cid:durableId="1901088564">
    <w:abstractNumId w:val="15"/>
  </w:num>
  <w:num w:numId="5" w16cid:durableId="132910277">
    <w:abstractNumId w:val="18"/>
  </w:num>
  <w:num w:numId="6" w16cid:durableId="760757151">
    <w:abstractNumId w:val="11"/>
  </w:num>
  <w:num w:numId="7" w16cid:durableId="2140149101">
    <w:abstractNumId w:val="9"/>
  </w:num>
  <w:num w:numId="8" w16cid:durableId="799490856">
    <w:abstractNumId w:val="5"/>
  </w:num>
  <w:num w:numId="9" w16cid:durableId="638994305">
    <w:abstractNumId w:val="6"/>
  </w:num>
  <w:num w:numId="10" w16cid:durableId="736637167">
    <w:abstractNumId w:val="7"/>
  </w:num>
  <w:num w:numId="11" w16cid:durableId="68962466">
    <w:abstractNumId w:val="13"/>
  </w:num>
  <w:num w:numId="12" w16cid:durableId="1783256439">
    <w:abstractNumId w:val="10"/>
  </w:num>
  <w:num w:numId="13" w16cid:durableId="1510830712">
    <w:abstractNumId w:val="12"/>
  </w:num>
  <w:num w:numId="14" w16cid:durableId="1811552003">
    <w:abstractNumId w:val="1"/>
  </w:num>
  <w:num w:numId="15" w16cid:durableId="1042248807">
    <w:abstractNumId w:val="14"/>
  </w:num>
  <w:num w:numId="16" w16cid:durableId="2033140273">
    <w:abstractNumId w:val="0"/>
  </w:num>
  <w:num w:numId="17" w16cid:durableId="617568347">
    <w:abstractNumId w:val="17"/>
  </w:num>
  <w:num w:numId="18" w16cid:durableId="13305743">
    <w:abstractNumId w:val="19"/>
  </w:num>
  <w:num w:numId="19" w16cid:durableId="436171487">
    <w:abstractNumId w:val="8"/>
  </w:num>
  <w:num w:numId="20" w16cid:durableId="145911014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1C35"/>
    <w:rsid w:val="00024BA7"/>
    <w:rsid w:val="00031E73"/>
    <w:rsid w:val="00032F90"/>
    <w:rsid w:val="00044F35"/>
    <w:rsid w:val="00064581"/>
    <w:rsid w:val="00071DE6"/>
    <w:rsid w:val="0008323A"/>
    <w:rsid w:val="00090EF5"/>
    <w:rsid w:val="00093DFF"/>
    <w:rsid w:val="000967A8"/>
    <w:rsid w:val="00130969"/>
    <w:rsid w:val="00146BD5"/>
    <w:rsid w:val="0015134D"/>
    <w:rsid w:val="00156343"/>
    <w:rsid w:val="00157AE6"/>
    <w:rsid w:val="00160901"/>
    <w:rsid w:val="001622AD"/>
    <w:rsid w:val="00191787"/>
    <w:rsid w:val="001B3EC6"/>
    <w:rsid w:val="001B4ED9"/>
    <w:rsid w:val="001B6E28"/>
    <w:rsid w:val="001C0349"/>
    <w:rsid w:val="001C19D9"/>
    <w:rsid w:val="001C7324"/>
    <w:rsid w:val="001D0BFE"/>
    <w:rsid w:val="001E7F7B"/>
    <w:rsid w:val="001F0E6F"/>
    <w:rsid w:val="001F260F"/>
    <w:rsid w:val="00221EF5"/>
    <w:rsid w:val="00260E6E"/>
    <w:rsid w:val="00280360"/>
    <w:rsid w:val="0029492D"/>
    <w:rsid w:val="002A25B8"/>
    <w:rsid w:val="002B12AC"/>
    <w:rsid w:val="003165FB"/>
    <w:rsid w:val="00316F27"/>
    <w:rsid w:val="00322394"/>
    <w:rsid w:val="003325B4"/>
    <w:rsid w:val="00332CF8"/>
    <w:rsid w:val="003508D0"/>
    <w:rsid w:val="00382AF5"/>
    <w:rsid w:val="00384C93"/>
    <w:rsid w:val="0039522D"/>
    <w:rsid w:val="003D1DA3"/>
    <w:rsid w:val="003E32DC"/>
    <w:rsid w:val="003E4F30"/>
    <w:rsid w:val="003E56E6"/>
    <w:rsid w:val="003E6710"/>
    <w:rsid w:val="003F2809"/>
    <w:rsid w:val="004047B5"/>
    <w:rsid w:val="00420967"/>
    <w:rsid w:val="004272C3"/>
    <w:rsid w:val="00427588"/>
    <w:rsid w:val="00437DDF"/>
    <w:rsid w:val="00444056"/>
    <w:rsid w:val="00456DE4"/>
    <w:rsid w:val="004947C3"/>
    <w:rsid w:val="00495F73"/>
    <w:rsid w:val="004B09B2"/>
    <w:rsid w:val="004B1316"/>
    <w:rsid w:val="004B380B"/>
    <w:rsid w:val="004E71E2"/>
    <w:rsid w:val="00503283"/>
    <w:rsid w:val="00504A23"/>
    <w:rsid w:val="00511813"/>
    <w:rsid w:val="00516175"/>
    <w:rsid w:val="00520662"/>
    <w:rsid w:val="005255F1"/>
    <w:rsid w:val="00531970"/>
    <w:rsid w:val="005436E1"/>
    <w:rsid w:val="0054536C"/>
    <w:rsid w:val="00545F18"/>
    <w:rsid w:val="005505E7"/>
    <w:rsid w:val="005643BD"/>
    <w:rsid w:val="00566000"/>
    <w:rsid w:val="00575EA4"/>
    <w:rsid w:val="005930A0"/>
    <w:rsid w:val="00597E7F"/>
    <w:rsid w:val="005A50C6"/>
    <w:rsid w:val="005A79B2"/>
    <w:rsid w:val="005B6422"/>
    <w:rsid w:val="005B7CCD"/>
    <w:rsid w:val="005C1AAF"/>
    <w:rsid w:val="005C3C0F"/>
    <w:rsid w:val="005C7634"/>
    <w:rsid w:val="005D1694"/>
    <w:rsid w:val="005E2616"/>
    <w:rsid w:val="005E5B92"/>
    <w:rsid w:val="005E66E8"/>
    <w:rsid w:val="005F1794"/>
    <w:rsid w:val="005F4802"/>
    <w:rsid w:val="005F7E09"/>
    <w:rsid w:val="00616666"/>
    <w:rsid w:val="00626EB8"/>
    <w:rsid w:val="006303E0"/>
    <w:rsid w:val="00633AEB"/>
    <w:rsid w:val="00633BEA"/>
    <w:rsid w:val="00664F94"/>
    <w:rsid w:val="00672A99"/>
    <w:rsid w:val="00673A01"/>
    <w:rsid w:val="00680553"/>
    <w:rsid w:val="00691C52"/>
    <w:rsid w:val="006A4261"/>
    <w:rsid w:val="006B2FEC"/>
    <w:rsid w:val="006C275D"/>
    <w:rsid w:val="006D18BC"/>
    <w:rsid w:val="006E1E85"/>
    <w:rsid w:val="007032CA"/>
    <w:rsid w:val="00721AFD"/>
    <w:rsid w:val="007262B6"/>
    <w:rsid w:val="00736DAC"/>
    <w:rsid w:val="007418EE"/>
    <w:rsid w:val="0075261B"/>
    <w:rsid w:val="0076078D"/>
    <w:rsid w:val="00763B6D"/>
    <w:rsid w:val="00781DF8"/>
    <w:rsid w:val="00787AC4"/>
    <w:rsid w:val="00796756"/>
    <w:rsid w:val="007A3A90"/>
    <w:rsid w:val="007A4836"/>
    <w:rsid w:val="007B0893"/>
    <w:rsid w:val="007B2F2A"/>
    <w:rsid w:val="007D167A"/>
    <w:rsid w:val="007D5CD2"/>
    <w:rsid w:val="007E0293"/>
    <w:rsid w:val="007F1F79"/>
    <w:rsid w:val="007F26B5"/>
    <w:rsid w:val="0084687D"/>
    <w:rsid w:val="00853A87"/>
    <w:rsid w:val="008541B1"/>
    <w:rsid w:val="00857293"/>
    <w:rsid w:val="0086215A"/>
    <w:rsid w:val="0086781A"/>
    <w:rsid w:val="00882CD6"/>
    <w:rsid w:val="0088766B"/>
    <w:rsid w:val="00887D19"/>
    <w:rsid w:val="00896A8F"/>
    <w:rsid w:val="0089751E"/>
    <w:rsid w:val="008A00BE"/>
    <w:rsid w:val="008B51B8"/>
    <w:rsid w:val="008D1FD1"/>
    <w:rsid w:val="008D303E"/>
    <w:rsid w:val="008D3DEF"/>
    <w:rsid w:val="008E1395"/>
    <w:rsid w:val="008F0BC5"/>
    <w:rsid w:val="00901271"/>
    <w:rsid w:val="00912BDC"/>
    <w:rsid w:val="00926453"/>
    <w:rsid w:val="00946674"/>
    <w:rsid w:val="00956CA9"/>
    <w:rsid w:val="00967E60"/>
    <w:rsid w:val="009A000A"/>
    <w:rsid w:val="009A525C"/>
    <w:rsid w:val="009B552A"/>
    <w:rsid w:val="009B7B1D"/>
    <w:rsid w:val="009D0624"/>
    <w:rsid w:val="009E39C6"/>
    <w:rsid w:val="009E4D50"/>
    <w:rsid w:val="009F52C9"/>
    <w:rsid w:val="00A0597F"/>
    <w:rsid w:val="00A06A17"/>
    <w:rsid w:val="00A138DF"/>
    <w:rsid w:val="00A179A8"/>
    <w:rsid w:val="00A322CE"/>
    <w:rsid w:val="00A460A1"/>
    <w:rsid w:val="00A57C21"/>
    <w:rsid w:val="00A611FB"/>
    <w:rsid w:val="00A64627"/>
    <w:rsid w:val="00A70C3A"/>
    <w:rsid w:val="00A710AB"/>
    <w:rsid w:val="00A75A8D"/>
    <w:rsid w:val="00A94A11"/>
    <w:rsid w:val="00AB3164"/>
    <w:rsid w:val="00AB6193"/>
    <w:rsid w:val="00AC06B1"/>
    <w:rsid w:val="00AC130E"/>
    <w:rsid w:val="00AC661A"/>
    <w:rsid w:val="00AE0925"/>
    <w:rsid w:val="00AF3E95"/>
    <w:rsid w:val="00B01B69"/>
    <w:rsid w:val="00B039C9"/>
    <w:rsid w:val="00B21156"/>
    <w:rsid w:val="00B214AA"/>
    <w:rsid w:val="00B25E7A"/>
    <w:rsid w:val="00B36E81"/>
    <w:rsid w:val="00B53A52"/>
    <w:rsid w:val="00B575E4"/>
    <w:rsid w:val="00B61A3D"/>
    <w:rsid w:val="00B70F88"/>
    <w:rsid w:val="00B93499"/>
    <w:rsid w:val="00BB1AB5"/>
    <w:rsid w:val="00BB4F89"/>
    <w:rsid w:val="00BB6D53"/>
    <w:rsid w:val="00BC56EE"/>
    <w:rsid w:val="00BD20B6"/>
    <w:rsid w:val="00BD5B06"/>
    <w:rsid w:val="00BE55BD"/>
    <w:rsid w:val="00C134E7"/>
    <w:rsid w:val="00C346EF"/>
    <w:rsid w:val="00C36E8E"/>
    <w:rsid w:val="00C40146"/>
    <w:rsid w:val="00C66B5D"/>
    <w:rsid w:val="00C7396C"/>
    <w:rsid w:val="00C7747F"/>
    <w:rsid w:val="00C83686"/>
    <w:rsid w:val="00C84985"/>
    <w:rsid w:val="00C93E18"/>
    <w:rsid w:val="00C941A0"/>
    <w:rsid w:val="00CB47DE"/>
    <w:rsid w:val="00CB582D"/>
    <w:rsid w:val="00CE048B"/>
    <w:rsid w:val="00CF0C2B"/>
    <w:rsid w:val="00CF760C"/>
    <w:rsid w:val="00D04ADA"/>
    <w:rsid w:val="00D2411E"/>
    <w:rsid w:val="00D258AD"/>
    <w:rsid w:val="00D32247"/>
    <w:rsid w:val="00D415A5"/>
    <w:rsid w:val="00D42C99"/>
    <w:rsid w:val="00D434DD"/>
    <w:rsid w:val="00D447F2"/>
    <w:rsid w:val="00D47855"/>
    <w:rsid w:val="00D55DA4"/>
    <w:rsid w:val="00D7573A"/>
    <w:rsid w:val="00D80722"/>
    <w:rsid w:val="00DA4EEF"/>
    <w:rsid w:val="00DC2528"/>
    <w:rsid w:val="00DE2D88"/>
    <w:rsid w:val="00DE5997"/>
    <w:rsid w:val="00DF3340"/>
    <w:rsid w:val="00DF68B7"/>
    <w:rsid w:val="00E04ABC"/>
    <w:rsid w:val="00E3659E"/>
    <w:rsid w:val="00E4441A"/>
    <w:rsid w:val="00E44FDC"/>
    <w:rsid w:val="00E53946"/>
    <w:rsid w:val="00E603E5"/>
    <w:rsid w:val="00E66B94"/>
    <w:rsid w:val="00E7293D"/>
    <w:rsid w:val="00E75EE1"/>
    <w:rsid w:val="00E862BF"/>
    <w:rsid w:val="00E962E0"/>
    <w:rsid w:val="00EB39C2"/>
    <w:rsid w:val="00EC5845"/>
    <w:rsid w:val="00ED0218"/>
    <w:rsid w:val="00EE1A0B"/>
    <w:rsid w:val="00EE385B"/>
    <w:rsid w:val="00EF765A"/>
    <w:rsid w:val="00F10C68"/>
    <w:rsid w:val="00F1516E"/>
    <w:rsid w:val="00F1525B"/>
    <w:rsid w:val="00F21507"/>
    <w:rsid w:val="00F34E53"/>
    <w:rsid w:val="00F35C4D"/>
    <w:rsid w:val="00F44052"/>
    <w:rsid w:val="00F5562D"/>
    <w:rsid w:val="00F7457D"/>
    <w:rsid w:val="00F81113"/>
    <w:rsid w:val="00F837EA"/>
    <w:rsid w:val="00F8455C"/>
    <w:rsid w:val="00F92337"/>
    <w:rsid w:val="00F938B5"/>
    <w:rsid w:val="00FA6768"/>
    <w:rsid w:val="00FA67C2"/>
    <w:rsid w:val="00FC5160"/>
    <w:rsid w:val="00FD200D"/>
    <w:rsid w:val="00FE2B74"/>
    <w:rsid w:val="00FF5940"/>
    <w:rsid w:val="331D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E60"/>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967E60"/>
    <w:pPr>
      <w:outlineLvl w:val="1"/>
    </w:pPr>
  </w:style>
  <w:style w:type="paragraph" w:styleId="Heading3">
    <w:name w:val="heading 3"/>
    <w:basedOn w:val="Heading2"/>
    <w:next w:val="Normal"/>
    <w:link w:val="Heading3Char"/>
    <w:uiPriority w:val="9"/>
    <w:unhideWhenUsed/>
    <w:qFormat/>
    <w:rsid w:val="0094667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66000"/>
    <w:rPr>
      <w:color w:val="0563C1" w:themeColor="hyperlink"/>
      <w:u w:val="single"/>
    </w:rPr>
  </w:style>
  <w:style w:type="character" w:styleId="PlaceholderText">
    <w:name w:val="Placeholder Text"/>
    <w:basedOn w:val="DefaultParagraphFont"/>
    <w:uiPriority w:val="99"/>
    <w:semiHidden/>
    <w:rsid w:val="00633AEB"/>
    <w:rPr>
      <w:color w:val="808080"/>
    </w:rPr>
  </w:style>
  <w:style w:type="paragraph" w:styleId="Title">
    <w:name w:val="Title"/>
    <w:basedOn w:val="Normal"/>
    <w:next w:val="Normal"/>
    <w:link w:val="TitleChar"/>
    <w:uiPriority w:val="10"/>
    <w:qFormat/>
    <w:rsid w:val="00967E60"/>
    <w:pPr>
      <w:spacing w:after="600" w:line="240" w:lineRule="auto"/>
      <w:jc w:val="center"/>
    </w:pPr>
    <w:rPr>
      <w:b/>
      <w:smallCaps/>
      <w:sz w:val="32"/>
    </w:rPr>
  </w:style>
  <w:style w:type="character" w:customStyle="1" w:styleId="TitleChar">
    <w:name w:val="Title Char"/>
    <w:basedOn w:val="DefaultParagraphFont"/>
    <w:link w:val="Title"/>
    <w:uiPriority w:val="10"/>
    <w:rsid w:val="00967E60"/>
    <w:rPr>
      <w:b/>
      <w:smallCaps/>
      <w:sz w:val="32"/>
    </w:rPr>
  </w:style>
  <w:style w:type="character" w:customStyle="1" w:styleId="Heading1Char">
    <w:name w:val="Heading 1 Char"/>
    <w:basedOn w:val="DefaultParagraphFont"/>
    <w:link w:val="Heading1"/>
    <w:uiPriority w:val="9"/>
    <w:rsid w:val="00967E60"/>
    <w:rPr>
      <w:rFonts w:cs="Arial"/>
      <w:smallCaps/>
      <w:sz w:val="28"/>
      <w:szCs w:val="20"/>
    </w:rPr>
  </w:style>
  <w:style w:type="character" w:customStyle="1" w:styleId="Heading2Char">
    <w:name w:val="Heading 2 Char"/>
    <w:basedOn w:val="DefaultParagraphFont"/>
    <w:link w:val="Heading2"/>
    <w:uiPriority w:val="9"/>
    <w:rsid w:val="00967E60"/>
    <w:rPr>
      <w:rFonts w:cs="Arial"/>
      <w:smallCaps/>
      <w:sz w:val="28"/>
      <w:szCs w:val="20"/>
    </w:rPr>
  </w:style>
  <w:style w:type="paragraph" w:styleId="NoSpacing">
    <w:name w:val="No Spacing"/>
    <w:basedOn w:val="Normal"/>
    <w:uiPriority w:val="1"/>
    <w:qFormat/>
    <w:rsid w:val="00967E60"/>
    <w:pPr>
      <w:spacing w:after="0" w:line="240" w:lineRule="auto"/>
    </w:pPr>
  </w:style>
  <w:style w:type="character" w:customStyle="1" w:styleId="Heading3Char">
    <w:name w:val="Heading 3 Char"/>
    <w:basedOn w:val="DefaultParagraphFont"/>
    <w:link w:val="Heading3"/>
    <w:uiPriority w:val="9"/>
    <w:rsid w:val="00946674"/>
    <w:rPr>
      <w:rFonts w:cs="Arial"/>
      <w:smallCaps/>
      <w:sz w:val="28"/>
      <w:szCs w:val="20"/>
    </w:rPr>
  </w:style>
  <w:style w:type="character" w:customStyle="1" w:styleId="normaltextrun">
    <w:name w:val="normaltextrun"/>
    <w:basedOn w:val="DefaultParagraphFont"/>
    <w:rsid w:val="00130969"/>
  </w:style>
  <w:style w:type="paragraph" w:customStyle="1" w:styleId="paragraph">
    <w:name w:val="paragraph"/>
    <w:basedOn w:val="Normal"/>
    <w:rsid w:val="00CF7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F760C"/>
  </w:style>
  <w:style w:type="character" w:customStyle="1" w:styleId="Style3">
    <w:name w:val="Style3"/>
    <w:basedOn w:val="DefaultParagraphFont"/>
    <w:uiPriority w:val="1"/>
    <w:rsid w:val="005436E1"/>
    <w:rPr>
      <w:rFonts w:ascii="Calibri" w:hAnsi="Calibri"/>
      <w:sz w:val="22"/>
    </w:rPr>
  </w:style>
  <w:style w:type="numbering" w:customStyle="1" w:styleId="DEACStandardsList">
    <w:name w:val="DEAC Standards List"/>
    <w:basedOn w:val="NoList"/>
    <w:uiPriority w:val="99"/>
    <w:rsid w:val="007418EE"/>
    <w:pPr>
      <w:numPr>
        <w:numId w:val="12"/>
      </w:numPr>
    </w:pPr>
  </w:style>
  <w:style w:type="paragraph" w:styleId="Revision">
    <w:name w:val="Revision"/>
    <w:hidden/>
    <w:uiPriority w:val="99"/>
    <w:semiHidden/>
    <w:rsid w:val="00B214AA"/>
    <w:pPr>
      <w:spacing w:after="0" w:line="240" w:lineRule="auto"/>
    </w:pPr>
  </w:style>
  <w:style w:type="paragraph" w:styleId="FootnoteText">
    <w:name w:val="footnote text"/>
    <w:basedOn w:val="Normal"/>
    <w:link w:val="FootnoteTextChar"/>
    <w:uiPriority w:val="99"/>
    <w:semiHidden/>
    <w:unhideWhenUsed/>
    <w:rsid w:val="00B214A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B214AA"/>
    <w:rPr>
      <w:rFonts w:ascii="Calibri" w:hAnsi="Calibri"/>
      <w:sz w:val="20"/>
      <w:szCs w:val="20"/>
    </w:rPr>
  </w:style>
  <w:style w:type="character" w:styleId="FootnoteReference">
    <w:name w:val="footnote reference"/>
    <w:basedOn w:val="DefaultParagraphFont"/>
    <w:uiPriority w:val="99"/>
    <w:semiHidden/>
    <w:unhideWhenUsed/>
    <w:rsid w:val="00B21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138">
      <w:bodyDiv w:val="1"/>
      <w:marLeft w:val="0"/>
      <w:marRight w:val="0"/>
      <w:marTop w:val="0"/>
      <w:marBottom w:val="0"/>
      <w:divBdr>
        <w:top w:val="none" w:sz="0" w:space="0" w:color="auto"/>
        <w:left w:val="none" w:sz="0" w:space="0" w:color="auto"/>
        <w:bottom w:val="none" w:sz="0" w:space="0" w:color="auto"/>
        <w:right w:val="none" w:sz="0" w:space="0" w:color="auto"/>
      </w:divBdr>
    </w:div>
    <w:div w:id="221529591">
      <w:bodyDiv w:val="1"/>
      <w:marLeft w:val="0"/>
      <w:marRight w:val="0"/>
      <w:marTop w:val="0"/>
      <w:marBottom w:val="0"/>
      <w:divBdr>
        <w:top w:val="none" w:sz="0" w:space="0" w:color="auto"/>
        <w:left w:val="none" w:sz="0" w:space="0" w:color="auto"/>
        <w:bottom w:val="none" w:sz="0" w:space="0" w:color="auto"/>
        <w:right w:val="none" w:sz="0" w:space="0" w:color="auto"/>
      </w:divBdr>
      <w:divsChild>
        <w:div w:id="1007363675">
          <w:marLeft w:val="0"/>
          <w:marRight w:val="0"/>
          <w:marTop w:val="0"/>
          <w:marBottom w:val="0"/>
          <w:divBdr>
            <w:top w:val="none" w:sz="0" w:space="0" w:color="auto"/>
            <w:left w:val="none" w:sz="0" w:space="0" w:color="auto"/>
            <w:bottom w:val="none" w:sz="0" w:space="0" w:color="auto"/>
            <w:right w:val="none" w:sz="0" w:space="0" w:color="auto"/>
          </w:divBdr>
        </w:div>
        <w:div w:id="156264264">
          <w:marLeft w:val="0"/>
          <w:marRight w:val="0"/>
          <w:marTop w:val="0"/>
          <w:marBottom w:val="0"/>
          <w:divBdr>
            <w:top w:val="none" w:sz="0" w:space="0" w:color="auto"/>
            <w:left w:val="none" w:sz="0" w:space="0" w:color="auto"/>
            <w:bottom w:val="none" w:sz="0" w:space="0" w:color="auto"/>
            <w:right w:val="none" w:sz="0" w:space="0" w:color="auto"/>
          </w:divBdr>
        </w:div>
        <w:div w:id="1244607235">
          <w:marLeft w:val="0"/>
          <w:marRight w:val="0"/>
          <w:marTop w:val="0"/>
          <w:marBottom w:val="0"/>
          <w:divBdr>
            <w:top w:val="none" w:sz="0" w:space="0" w:color="auto"/>
            <w:left w:val="none" w:sz="0" w:space="0" w:color="auto"/>
            <w:bottom w:val="none" w:sz="0" w:space="0" w:color="auto"/>
            <w:right w:val="none" w:sz="0" w:space="0" w:color="auto"/>
          </w:divBdr>
        </w:div>
      </w:divsChild>
    </w:div>
    <w:div w:id="1368139098">
      <w:bodyDiv w:val="1"/>
      <w:marLeft w:val="0"/>
      <w:marRight w:val="0"/>
      <w:marTop w:val="0"/>
      <w:marBottom w:val="0"/>
      <w:divBdr>
        <w:top w:val="none" w:sz="0" w:space="0" w:color="auto"/>
        <w:left w:val="none" w:sz="0" w:space="0" w:color="auto"/>
        <w:bottom w:val="none" w:sz="0" w:space="0" w:color="auto"/>
        <w:right w:val="none" w:sz="0" w:space="0" w:color="auto"/>
      </w:divBdr>
    </w:div>
    <w:div w:id="198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E01E507C294869A87B8AD0E15F6673"/>
        <w:category>
          <w:name w:val="General"/>
          <w:gallery w:val="placeholder"/>
        </w:category>
        <w:types>
          <w:type w:val="bbPlcHdr"/>
        </w:types>
        <w:behaviors>
          <w:behavior w:val="content"/>
        </w:behaviors>
        <w:guid w:val="{F1E69A5B-0677-4441-AB16-17B335691114}"/>
      </w:docPartPr>
      <w:docPartBody>
        <w:p w:rsidR="000A66F5" w:rsidRDefault="00486D0B" w:rsidP="00486D0B">
          <w:pPr>
            <w:pStyle w:val="5DE01E507C294869A87B8AD0E15F6673"/>
          </w:pPr>
          <w:r w:rsidRPr="00157AE6">
            <w:rPr>
              <w:rStyle w:val="PlaceholderText"/>
            </w:rPr>
            <w:t>Insert Institution Name</w:t>
          </w:r>
        </w:p>
      </w:docPartBody>
    </w:docPart>
    <w:docPart>
      <w:docPartPr>
        <w:name w:val="AF01DA6ABA80478A821CB4ECA07D1212"/>
        <w:category>
          <w:name w:val="General"/>
          <w:gallery w:val="placeholder"/>
        </w:category>
        <w:types>
          <w:type w:val="bbPlcHdr"/>
        </w:types>
        <w:behaviors>
          <w:behavior w:val="content"/>
        </w:behaviors>
        <w:guid w:val="{AB75C987-8272-47AC-AF90-A4C43EE6DE1C}"/>
      </w:docPartPr>
      <w:docPartBody>
        <w:p w:rsidR="000A66F5" w:rsidRDefault="00486D0B" w:rsidP="00486D0B">
          <w:pPr>
            <w:pStyle w:val="AF01DA6ABA80478A821CB4ECA07D1212"/>
          </w:pPr>
          <w:r w:rsidRPr="00157AE6">
            <w:rPr>
              <w:color w:val="808080" w:themeColor="background1" w:themeShade="80"/>
            </w:rPr>
            <w:t>Insert Former Name(s)</w:t>
          </w:r>
        </w:p>
      </w:docPartBody>
    </w:docPart>
    <w:docPart>
      <w:docPartPr>
        <w:name w:val="AA84C5F9313B4987882D2068B3A3FA35"/>
        <w:category>
          <w:name w:val="General"/>
          <w:gallery w:val="placeholder"/>
        </w:category>
        <w:types>
          <w:type w:val="bbPlcHdr"/>
        </w:types>
        <w:behaviors>
          <w:behavior w:val="content"/>
        </w:behaviors>
        <w:guid w:val="{AA1C28C4-D4D9-42F2-960B-6C224D4F3680}"/>
      </w:docPartPr>
      <w:docPartBody>
        <w:p w:rsidR="000A66F5" w:rsidRDefault="00743227" w:rsidP="00743227">
          <w:pPr>
            <w:pStyle w:val="AA84C5F9313B4987882D2068B3A3FA35"/>
          </w:pPr>
          <w:r w:rsidRPr="004252E7">
            <w:rPr>
              <w:rStyle w:val="PlaceholderText"/>
            </w:rPr>
            <w:t>Click or tap here to enter text.</w:t>
          </w:r>
        </w:p>
      </w:docPartBody>
    </w:docPart>
    <w:docPart>
      <w:docPartPr>
        <w:name w:val="880714BDB76A4DF18C118853658B860B"/>
        <w:category>
          <w:name w:val="General"/>
          <w:gallery w:val="placeholder"/>
        </w:category>
        <w:types>
          <w:type w:val="bbPlcHdr"/>
        </w:types>
        <w:behaviors>
          <w:behavior w:val="content"/>
        </w:behaviors>
        <w:guid w:val="{A180DCE6-333F-40CA-97E5-B3ECE5444CAC}"/>
      </w:docPartPr>
      <w:docPartBody>
        <w:p w:rsidR="000A66F5" w:rsidRDefault="00486D0B" w:rsidP="00486D0B">
          <w:pPr>
            <w:pStyle w:val="880714BDB76A4DF18C118853658B860B"/>
          </w:pPr>
          <w:r w:rsidRPr="00157AE6">
            <w:rPr>
              <w:rStyle w:val="PlaceholderText"/>
            </w:rPr>
            <w:t>Main Telephone Number</w:t>
          </w:r>
        </w:p>
      </w:docPartBody>
    </w:docPart>
    <w:docPart>
      <w:docPartPr>
        <w:name w:val="B8F48A4BB1EB41DE8D2E9923AD6FFD64"/>
        <w:category>
          <w:name w:val="General"/>
          <w:gallery w:val="placeholder"/>
        </w:category>
        <w:types>
          <w:type w:val="bbPlcHdr"/>
        </w:types>
        <w:behaviors>
          <w:behavior w:val="content"/>
        </w:behaviors>
        <w:guid w:val="{8AFBEA20-0EE6-4C12-8D28-EAFFED4050FA}"/>
      </w:docPartPr>
      <w:docPartBody>
        <w:p w:rsidR="000A66F5" w:rsidRDefault="00743227" w:rsidP="00743227">
          <w:pPr>
            <w:pStyle w:val="B8F48A4BB1EB41DE8D2E9923AD6FFD64"/>
          </w:pPr>
          <w:r w:rsidRPr="004252E7">
            <w:rPr>
              <w:rStyle w:val="PlaceholderText"/>
            </w:rPr>
            <w:t>Click or tap here to enter text.</w:t>
          </w:r>
        </w:p>
      </w:docPartBody>
    </w:docPart>
    <w:docPart>
      <w:docPartPr>
        <w:name w:val="BDB3675FE4D94ED28B916FEE4C874B03"/>
        <w:category>
          <w:name w:val="General"/>
          <w:gallery w:val="placeholder"/>
        </w:category>
        <w:types>
          <w:type w:val="bbPlcHdr"/>
        </w:types>
        <w:behaviors>
          <w:behavior w:val="content"/>
        </w:behaviors>
        <w:guid w:val="{4B233CD7-EE9C-4D94-AEA7-8EC811257D12}"/>
      </w:docPartPr>
      <w:docPartBody>
        <w:p w:rsidR="000A66F5" w:rsidRDefault="00743227" w:rsidP="00743227">
          <w:pPr>
            <w:pStyle w:val="BDB3675FE4D94ED28B916FEE4C874B03"/>
          </w:pPr>
          <w:r w:rsidRPr="004252E7">
            <w:rPr>
              <w:rStyle w:val="PlaceholderText"/>
            </w:rPr>
            <w:t>Click or tap here to enter text.</w:t>
          </w:r>
        </w:p>
      </w:docPartBody>
    </w:docPart>
    <w:docPart>
      <w:docPartPr>
        <w:name w:val="94EA99550A63480EB175E9D8E0BF0A61"/>
        <w:category>
          <w:name w:val="General"/>
          <w:gallery w:val="placeholder"/>
        </w:category>
        <w:types>
          <w:type w:val="bbPlcHdr"/>
        </w:types>
        <w:behaviors>
          <w:behavior w:val="content"/>
        </w:behaviors>
        <w:guid w:val="{030D729E-ED4E-4F20-870F-AE3942D987A2}"/>
      </w:docPartPr>
      <w:docPartBody>
        <w:p w:rsidR="000A66F5" w:rsidRDefault="00743227" w:rsidP="00743227">
          <w:pPr>
            <w:pStyle w:val="94EA99550A63480EB175E9D8E0BF0A61"/>
          </w:pPr>
          <w:r w:rsidRPr="004252E7">
            <w:rPr>
              <w:rStyle w:val="PlaceholderText"/>
            </w:rPr>
            <w:t>Click or tap here to enter text.</w:t>
          </w:r>
        </w:p>
      </w:docPartBody>
    </w:docPart>
    <w:docPart>
      <w:docPartPr>
        <w:name w:val="7E4BDADBDE754B8FB28FF0B37EAEB333"/>
        <w:category>
          <w:name w:val="General"/>
          <w:gallery w:val="placeholder"/>
        </w:category>
        <w:types>
          <w:type w:val="bbPlcHdr"/>
        </w:types>
        <w:behaviors>
          <w:behavior w:val="content"/>
        </w:behaviors>
        <w:guid w:val="{ACB82D78-A823-44AA-B44D-67EA93F8210F}"/>
      </w:docPartPr>
      <w:docPartBody>
        <w:p w:rsidR="000A66F5" w:rsidRDefault="00486D0B" w:rsidP="00486D0B">
          <w:pPr>
            <w:pStyle w:val="7E4BDADBDE754B8FB28FF0B37EAEB333"/>
          </w:pPr>
          <w:r w:rsidRPr="00130969">
            <w:rPr>
              <w:rStyle w:val="PlaceholderText"/>
            </w:rPr>
            <w:t>Compliance Officer Name</w:t>
          </w:r>
        </w:p>
      </w:docPartBody>
    </w:docPart>
    <w:docPart>
      <w:docPartPr>
        <w:name w:val="D671F319DDF543D9833BBB2C889EF4EF"/>
        <w:category>
          <w:name w:val="General"/>
          <w:gallery w:val="placeholder"/>
        </w:category>
        <w:types>
          <w:type w:val="bbPlcHdr"/>
        </w:types>
        <w:behaviors>
          <w:behavior w:val="content"/>
        </w:behaviors>
        <w:guid w:val="{2F603793-115E-427E-A2AF-4612E2E3153C}"/>
      </w:docPartPr>
      <w:docPartBody>
        <w:p w:rsidR="000A66F5" w:rsidRDefault="00486D0B" w:rsidP="00486D0B">
          <w:pPr>
            <w:pStyle w:val="D671F319DDF543D9833BBB2C889EF4EF"/>
          </w:pPr>
          <w:r w:rsidRPr="00CC319F">
            <w:rPr>
              <w:rStyle w:val="PlaceholderText"/>
            </w:rPr>
            <w:t>Compliance Officer Signature</w:t>
          </w:r>
        </w:p>
      </w:docPartBody>
    </w:docPart>
    <w:docPart>
      <w:docPartPr>
        <w:name w:val="FD9FF9E7784D4630980757F4D4067DA6"/>
        <w:category>
          <w:name w:val="General"/>
          <w:gallery w:val="placeholder"/>
        </w:category>
        <w:types>
          <w:type w:val="bbPlcHdr"/>
        </w:types>
        <w:behaviors>
          <w:behavior w:val="content"/>
        </w:behaviors>
        <w:guid w:val="{3EDEDF1F-A2F9-4D30-9725-1F67C610C086}"/>
      </w:docPartPr>
      <w:docPartBody>
        <w:p w:rsidR="000A66F5" w:rsidRDefault="00486D0B" w:rsidP="00486D0B">
          <w:pPr>
            <w:pStyle w:val="FD9FF9E7784D4630980757F4D4067DA6"/>
          </w:pPr>
          <w:r w:rsidRPr="005B7CCD">
            <w:rPr>
              <w:rStyle w:val="PlaceholderText"/>
              <w:rFonts w:cstheme="minorHAnsi"/>
            </w:rPr>
            <w:t>Insert Date</w:t>
          </w:r>
        </w:p>
      </w:docPartBody>
    </w:docPart>
    <w:docPart>
      <w:docPartPr>
        <w:name w:val="6A1ED41845394BEDA195404A91A79553"/>
        <w:category>
          <w:name w:val="General"/>
          <w:gallery w:val="placeholder"/>
        </w:category>
        <w:types>
          <w:type w:val="bbPlcHdr"/>
        </w:types>
        <w:behaviors>
          <w:behavior w:val="content"/>
        </w:behaviors>
        <w:guid w:val="{FF97717C-2F6C-4433-8292-0F3D4BC515CB}"/>
      </w:docPartPr>
      <w:docPartBody>
        <w:p w:rsidR="00743E5D" w:rsidRDefault="00B50840" w:rsidP="00B50840">
          <w:pPr>
            <w:pStyle w:val="6A1ED41845394BEDA195404A91A79553"/>
          </w:pPr>
          <w:r>
            <w:rPr>
              <w:rStyle w:val="PlaceholderText"/>
            </w:rPr>
            <w:t>Insert Date Fee Mailed</w:t>
          </w:r>
        </w:p>
      </w:docPartBody>
    </w:docPart>
    <w:docPart>
      <w:docPartPr>
        <w:name w:val="AF108722A35841EEA8EF5A7B24C6E972"/>
        <w:category>
          <w:name w:val="General"/>
          <w:gallery w:val="placeholder"/>
        </w:category>
        <w:types>
          <w:type w:val="bbPlcHdr"/>
        </w:types>
        <w:behaviors>
          <w:behavior w:val="content"/>
        </w:behaviors>
        <w:guid w:val="{5D32ADF6-32F7-4051-BFD2-E7E152FF0000}"/>
      </w:docPartPr>
      <w:docPartBody>
        <w:p w:rsidR="003A6520" w:rsidRDefault="00743E5D" w:rsidP="00743E5D">
          <w:pPr>
            <w:pStyle w:val="AF108722A35841EEA8EF5A7B24C6E972"/>
          </w:pPr>
          <w:r w:rsidRPr="004252E7">
            <w:rPr>
              <w:rStyle w:val="PlaceholderText"/>
            </w:rPr>
            <w:t>Click or tap here to enter text.</w:t>
          </w:r>
        </w:p>
      </w:docPartBody>
    </w:docPart>
    <w:docPart>
      <w:docPartPr>
        <w:name w:val="C49108E9844B4F3D87286F8BA777E507"/>
        <w:category>
          <w:name w:val="General"/>
          <w:gallery w:val="placeholder"/>
        </w:category>
        <w:types>
          <w:type w:val="bbPlcHdr"/>
        </w:types>
        <w:behaviors>
          <w:behavior w:val="content"/>
        </w:behaviors>
        <w:guid w:val="{20F57359-BE1D-4D68-B980-784842C0F057}"/>
      </w:docPartPr>
      <w:docPartBody>
        <w:p w:rsidR="00C53900" w:rsidRDefault="00486D0B" w:rsidP="00486D0B">
          <w:pPr>
            <w:pStyle w:val="C49108E9844B4F3D87286F8BA777E507"/>
          </w:pPr>
          <w:r w:rsidRPr="003D20AC">
            <w:rPr>
              <w:rStyle w:val="PlaceholderText"/>
            </w:rPr>
            <w:t>Insert Response</w:t>
          </w:r>
        </w:p>
      </w:docPartBody>
    </w:docPart>
    <w:docPart>
      <w:docPartPr>
        <w:name w:val="9583506D7AF54FD9B62248C213212075"/>
        <w:category>
          <w:name w:val="General"/>
          <w:gallery w:val="placeholder"/>
        </w:category>
        <w:types>
          <w:type w:val="bbPlcHdr"/>
        </w:types>
        <w:behaviors>
          <w:behavior w:val="content"/>
        </w:behaviors>
        <w:guid w:val="{D1996118-A4CF-41E0-8C18-587564B0D505}"/>
      </w:docPartPr>
      <w:docPartBody>
        <w:p w:rsidR="00C53900" w:rsidRDefault="00486D0B" w:rsidP="00486D0B">
          <w:pPr>
            <w:pStyle w:val="9583506D7AF54FD9B62248C213212075"/>
          </w:pPr>
          <w:r w:rsidRPr="003D20AC">
            <w:rPr>
              <w:rStyle w:val="PlaceholderText"/>
            </w:rPr>
            <w:t>Insert Response</w:t>
          </w:r>
        </w:p>
      </w:docPartBody>
    </w:docPart>
    <w:docPart>
      <w:docPartPr>
        <w:name w:val="A188FAD362D244A199540A09E432935B"/>
        <w:category>
          <w:name w:val="General"/>
          <w:gallery w:val="placeholder"/>
        </w:category>
        <w:types>
          <w:type w:val="bbPlcHdr"/>
        </w:types>
        <w:behaviors>
          <w:behavior w:val="content"/>
        </w:behaviors>
        <w:guid w:val="{127847DD-3846-4C67-BEA7-32F7BA800712}"/>
      </w:docPartPr>
      <w:docPartBody>
        <w:p w:rsidR="00C53900" w:rsidRDefault="00486D0B" w:rsidP="00486D0B">
          <w:pPr>
            <w:pStyle w:val="A188FAD362D244A199540A09E432935B"/>
          </w:pPr>
          <w:r w:rsidRPr="003D20AC">
            <w:rPr>
              <w:rStyle w:val="PlaceholderText"/>
            </w:rPr>
            <w:t>Insert Response</w:t>
          </w:r>
        </w:p>
      </w:docPartBody>
    </w:docPart>
    <w:docPart>
      <w:docPartPr>
        <w:name w:val="8A80E81CAE934A2A8F115F867D53F643"/>
        <w:category>
          <w:name w:val="General"/>
          <w:gallery w:val="placeholder"/>
        </w:category>
        <w:types>
          <w:type w:val="bbPlcHdr"/>
        </w:types>
        <w:behaviors>
          <w:behavior w:val="content"/>
        </w:behaviors>
        <w:guid w:val="{D868F9F7-539C-4274-82DB-25C75452B2A7}"/>
      </w:docPartPr>
      <w:docPartBody>
        <w:p w:rsidR="00C53900" w:rsidRDefault="00486D0B" w:rsidP="00486D0B">
          <w:pPr>
            <w:pStyle w:val="8A80E81CAE934A2A8F115F867D53F643"/>
          </w:pPr>
          <w:r w:rsidRPr="003D20AC">
            <w:rPr>
              <w:rStyle w:val="PlaceholderText"/>
            </w:rPr>
            <w:t>Insert Response</w:t>
          </w:r>
        </w:p>
      </w:docPartBody>
    </w:docPart>
    <w:docPart>
      <w:docPartPr>
        <w:name w:val="E62D3193F1B3424BB02EA074E9ECBF6E"/>
        <w:category>
          <w:name w:val="General"/>
          <w:gallery w:val="placeholder"/>
        </w:category>
        <w:types>
          <w:type w:val="bbPlcHdr"/>
        </w:types>
        <w:behaviors>
          <w:behavior w:val="content"/>
        </w:behaviors>
        <w:guid w:val="{A7A7BB20-93E0-498A-AA20-EC8C787ABA02}"/>
      </w:docPartPr>
      <w:docPartBody>
        <w:p w:rsidR="00C53900" w:rsidRDefault="00486D0B" w:rsidP="00486D0B">
          <w:pPr>
            <w:pStyle w:val="E62D3193F1B3424BB02EA074E9ECBF6E"/>
          </w:pPr>
          <w:r w:rsidRPr="003D20AC">
            <w:rPr>
              <w:rStyle w:val="PlaceholderText"/>
            </w:rPr>
            <w:t>Insert Response</w:t>
          </w:r>
        </w:p>
      </w:docPartBody>
    </w:docPart>
    <w:docPart>
      <w:docPartPr>
        <w:name w:val="D4E77B4D3E134718BE292AA624574A68"/>
        <w:category>
          <w:name w:val="General"/>
          <w:gallery w:val="placeholder"/>
        </w:category>
        <w:types>
          <w:type w:val="bbPlcHdr"/>
        </w:types>
        <w:behaviors>
          <w:behavior w:val="content"/>
        </w:behaviors>
        <w:guid w:val="{CC40D63B-FD2E-4AFA-AD2D-580710C2568F}"/>
      </w:docPartPr>
      <w:docPartBody>
        <w:p w:rsidR="00C53900" w:rsidRDefault="00486D0B" w:rsidP="00486D0B">
          <w:pPr>
            <w:pStyle w:val="D4E77B4D3E134718BE292AA624574A68"/>
          </w:pPr>
          <w:r w:rsidRPr="003D20AC">
            <w:rPr>
              <w:rStyle w:val="PlaceholderText"/>
            </w:rPr>
            <w:t>Insert Response</w:t>
          </w:r>
        </w:p>
      </w:docPartBody>
    </w:docPart>
    <w:docPart>
      <w:docPartPr>
        <w:name w:val="7F3CF56241054ABF8358907B8F561643"/>
        <w:category>
          <w:name w:val="General"/>
          <w:gallery w:val="placeholder"/>
        </w:category>
        <w:types>
          <w:type w:val="bbPlcHdr"/>
        </w:types>
        <w:behaviors>
          <w:behavior w:val="content"/>
        </w:behaviors>
        <w:guid w:val="{B1ACAA06-2CA0-495C-8207-C56ED4805A41}"/>
      </w:docPartPr>
      <w:docPartBody>
        <w:p w:rsidR="00C53900" w:rsidRDefault="00486D0B" w:rsidP="00486D0B">
          <w:pPr>
            <w:pStyle w:val="7F3CF56241054ABF8358907B8F561643"/>
          </w:pPr>
          <w:r w:rsidRPr="003D20AC">
            <w:rPr>
              <w:rStyle w:val="PlaceholderText"/>
            </w:rPr>
            <w:t>Insert Response</w:t>
          </w:r>
        </w:p>
      </w:docPartBody>
    </w:docPart>
    <w:docPart>
      <w:docPartPr>
        <w:name w:val="3A231D56801847C8BEA76B538B0E3FCA"/>
        <w:category>
          <w:name w:val="General"/>
          <w:gallery w:val="placeholder"/>
        </w:category>
        <w:types>
          <w:type w:val="bbPlcHdr"/>
        </w:types>
        <w:behaviors>
          <w:behavior w:val="content"/>
        </w:behaviors>
        <w:guid w:val="{45A3244F-D2A7-4F9D-A660-957DA4A24692}"/>
      </w:docPartPr>
      <w:docPartBody>
        <w:p w:rsidR="00C53900" w:rsidRDefault="00486D0B" w:rsidP="00486D0B">
          <w:pPr>
            <w:pStyle w:val="3A231D56801847C8BEA76B538B0E3FCA"/>
          </w:pPr>
          <w:r w:rsidRPr="003D20AC">
            <w:rPr>
              <w:rStyle w:val="PlaceholderText"/>
            </w:rPr>
            <w:t>Insert Response</w:t>
          </w:r>
        </w:p>
      </w:docPartBody>
    </w:docPart>
    <w:docPart>
      <w:docPartPr>
        <w:name w:val="16974D2DCA1345B8AA69AF458F48ADDB"/>
        <w:category>
          <w:name w:val="General"/>
          <w:gallery w:val="placeholder"/>
        </w:category>
        <w:types>
          <w:type w:val="bbPlcHdr"/>
        </w:types>
        <w:behaviors>
          <w:behavior w:val="content"/>
        </w:behaviors>
        <w:guid w:val="{E3D15550-9D08-4483-896A-210EA0E4A280}"/>
      </w:docPartPr>
      <w:docPartBody>
        <w:p w:rsidR="00C53900" w:rsidRDefault="00486D0B" w:rsidP="00486D0B">
          <w:pPr>
            <w:pStyle w:val="16974D2DCA1345B8AA69AF458F48ADDB"/>
          </w:pPr>
          <w:r w:rsidRPr="003D20AC">
            <w:rPr>
              <w:rStyle w:val="PlaceholderText"/>
            </w:rPr>
            <w:t>Insert Response</w:t>
          </w:r>
        </w:p>
      </w:docPartBody>
    </w:docPart>
    <w:docPart>
      <w:docPartPr>
        <w:name w:val="C13EE2CF0437430AB1CA28552810CD35"/>
        <w:category>
          <w:name w:val="General"/>
          <w:gallery w:val="placeholder"/>
        </w:category>
        <w:types>
          <w:type w:val="bbPlcHdr"/>
        </w:types>
        <w:behaviors>
          <w:behavior w:val="content"/>
        </w:behaviors>
        <w:guid w:val="{D41458B2-9B1E-4AC7-BC92-AC5C8499E2A1}"/>
      </w:docPartPr>
      <w:docPartBody>
        <w:p w:rsidR="00C53900" w:rsidRDefault="00486D0B" w:rsidP="00486D0B">
          <w:pPr>
            <w:pStyle w:val="C13EE2CF0437430AB1CA28552810CD35"/>
          </w:pPr>
          <w:r w:rsidRPr="003D20AC">
            <w:rPr>
              <w:rStyle w:val="PlaceholderText"/>
            </w:rPr>
            <w:t>Insert Response</w:t>
          </w:r>
        </w:p>
      </w:docPartBody>
    </w:docPart>
    <w:docPart>
      <w:docPartPr>
        <w:name w:val="053097D7180E4066B592664091EA1384"/>
        <w:category>
          <w:name w:val="General"/>
          <w:gallery w:val="placeholder"/>
        </w:category>
        <w:types>
          <w:type w:val="bbPlcHdr"/>
        </w:types>
        <w:behaviors>
          <w:behavior w:val="content"/>
        </w:behaviors>
        <w:guid w:val="{563B114A-A79D-4E2E-8131-433224861DD8}"/>
      </w:docPartPr>
      <w:docPartBody>
        <w:p w:rsidR="00C53900" w:rsidRDefault="00486D0B" w:rsidP="00486D0B">
          <w:pPr>
            <w:pStyle w:val="053097D7180E4066B592664091EA1384"/>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F0"/>
    <w:rsid w:val="00045AC4"/>
    <w:rsid w:val="00083565"/>
    <w:rsid w:val="000A66F5"/>
    <w:rsid w:val="000C24FF"/>
    <w:rsid w:val="00186C1E"/>
    <w:rsid w:val="001C19D9"/>
    <w:rsid w:val="00205899"/>
    <w:rsid w:val="00251D18"/>
    <w:rsid w:val="00267ABE"/>
    <w:rsid w:val="00273B86"/>
    <w:rsid w:val="00312131"/>
    <w:rsid w:val="003538F1"/>
    <w:rsid w:val="00373DA0"/>
    <w:rsid w:val="003A6520"/>
    <w:rsid w:val="003F7F0B"/>
    <w:rsid w:val="00486D0B"/>
    <w:rsid w:val="00502146"/>
    <w:rsid w:val="005B2B33"/>
    <w:rsid w:val="006059C1"/>
    <w:rsid w:val="00652FB5"/>
    <w:rsid w:val="006B1261"/>
    <w:rsid w:val="00743227"/>
    <w:rsid w:val="00743E5D"/>
    <w:rsid w:val="00807F05"/>
    <w:rsid w:val="008D0256"/>
    <w:rsid w:val="00975E51"/>
    <w:rsid w:val="009E5020"/>
    <w:rsid w:val="00B20A30"/>
    <w:rsid w:val="00B50840"/>
    <w:rsid w:val="00B6711B"/>
    <w:rsid w:val="00B7487C"/>
    <w:rsid w:val="00C514ED"/>
    <w:rsid w:val="00C53900"/>
    <w:rsid w:val="00C72BA7"/>
    <w:rsid w:val="00CB314D"/>
    <w:rsid w:val="00CF0C2B"/>
    <w:rsid w:val="00D6140F"/>
    <w:rsid w:val="00DA11F0"/>
    <w:rsid w:val="00DB2470"/>
    <w:rsid w:val="00EB584E"/>
    <w:rsid w:val="00F66A7A"/>
    <w:rsid w:val="00F9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D0B"/>
    <w:rPr>
      <w:color w:val="808080"/>
    </w:rPr>
  </w:style>
  <w:style w:type="paragraph" w:customStyle="1" w:styleId="AA84C5F9313B4987882D2068B3A3FA35">
    <w:name w:val="AA84C5F9313B4987882D2068B3A3FA35"/>
    <w:rsid w:val="00743227"/>
  </w:style>
  <w:style w:type="paragraph" w:customStyle="1" w:styleId="B8F48A4BB1EB41DE8D2E9923AD6FFD64">
    <w:name w:val="B8F48A4BB1EB41DE8D2E9923AD6FFD64"/>
    <w:rsid w:val="00743227"/>
  </w:style>
  <w:style w:type="paragraph" w:customStyle="1" w:styleId="BDB3675FE4D94ED28B916FEE4C874B03">
    <w:name w:val="BDB3675FE4D94ED28B916FEE4C874B03"/>
    <w:rsid w:val="00743227"/>
  </w:style>
  <w:style w:type="paragraph" w:customStyle="1" w:styleId="94EA99550A63480EB175E9D8E0BF0A61">
    <w:name w:val="94EA99550A63480EB175E9D8E0BF0A61"/>
    <w:rsid w:val="00743227"/>
  </w:style>
  <w:style w:type="paragraph" w:customStyle="1" w:styleId="6A1ED41845394BEDA195404A91A79553">
    <w:name w:val="6A1ED41845394BEDA195404A91A79553"/>
    <w:rsid w:val="00B50840"/>
  </w:style>
  <w:style w:type="paragraph" w:customStyle="1" w:styleId="AF108722A35841EEA8EF5A7B24C6E972">
    <w:name w:val="AF108722A35841EEA8EF5A7B24C6E972"/>
    <w:rsid w:val="00743E5D"/>
  </w:style>
  <w:style w:type="paragraph" w:customStyle="1" w:styleId="5DE01E507C294869A87B8AD0E15F66731">
    <w:name w:val="5DE01E507C294869A87B8AD0E15F66731"/>
    <w:rsid w:val="00C53900"/>
    <w:rPr>
      <w:rFonts w:eastAsiaTheme="minorHAnsi"/>
    </w:rPr>
  </w:style>
  <w:style w:type="paragraph" w:customStyle="1" w:styleId="AF01DA6ABA80478A821CB4ECA07D12121">
    <w:name w:val="AF01DA6ABA80478A821CB4ECA07D12121"/>
    <w:rsid w:val="00C53900"/>
    <w:rPr>
      <w:rFonts w:eastAsiaTheme="minorHAnsi"/>
    </w:rPr>
  </w:style>
  <w:style w:type="paragraph" w:customStyle="1" w:styleId="880714BDB76A4DF18C118853658B860B1">
    <w:name w:val="880714BDB76A4DF18C118853658B860B1"/>
    <w:rsid w:val="00C53900"/>
    <w:rPr>
      <w:rFonts w:eastAsiaTheme="minorHAnsi"/>
    </w:rPr>
  </w:style>
  <w:style w:type="paragraph" w:customStyle="1" w:styleId="C49108E9844B4F3D87286F8BA777E5071">
    <w:name w:val="C49108E9844B4F3D87286F8BA777E5071"/>
    <w:rsid w:val="00C53900"/>
    <w:pPr>
      <w:ind w:left="720"/>
      <w:contextualSpacing/>
    </w:pPr>
    <w:rPr>
      <w:rFonts w:eastAsiaTheme="minorHAnsi"/>
    </w:rPr>
  </w:style>
  <w:style w:type="paragraph" w:customStyle="1" w:styleId="9583506D7AF54FD9B62248C2132120751">
    <w:name w:val="9583506D7AF54FD9B62248C2132120751"/>
    <w:rsid w:val="00C53900"/>
    <w:pPr>
      <w:ind w:left="720"/>
      <w:contextualSpacing/>
    </w:pPr>
    <w:rPr>
      <w:rFonts w:eastAsiaTheme="minorHAnsi"/>
    </w:rPr>
  </w:style>
  <w:style w:type="paragraph" w:customStyle="1" w:styleId="A188FAD362D244A199540A09E432935B1">
    <w:name w:val="A188FAD362D244A199540A09E432935B1"/>
    <w:rsid w:val="00C53900"/>
    <w:pPr>
      <w:ind w:left="720"/>
      <w:contextualSpacing/>
    </w:pPr>
    <w:rPr>
      <w:rFonts w:eastAsiaTheme="minorHAnsi"/>
    </w:rPr>
  </w:style>
  <w:style w:type="paragraph" w:customStyle="1" w:styleId="8A80E81CAE934A2A8F115F867D53F6431">
    <w:name w:val="8A80E81CAE934A2A8F115F867D53F6431"/>
    <w:rsid w:val="00C53900"/>
    <w:pPr>
      <w:ind w:left="720"/>
      <w:contextualSpacing/>
    </w:pPr>
    <w:rPr>
      <w:rFonts w:eastAsiaTheme="minorHAnsi"/>
    </w:rPr>
  </w:style>
  <w:style w:type="paragraph" w:customStyle="1" w:styleId="E62D3193F1B3424BB02EA074E9ECBF6E1">
    <w:name w:val="E62D3193F1B3424BB02EA074E9ECBF6E1"/>
    <w:rsid w:val="00C53900"/>
    <w:pPr>
      <w:ind w:left="720"/>
      <w:contextualSpacing/>
    </w:pPr>
    <w:rPr>
      <w:rFonts w:eastAsiaTheme="minorHAnsi"/>
    </w:rPr>
  </w:style>
  <w:style w:type="paragraph" w:customStyle="1" w:styleId="D4E77B4D3E134718BE292AA624574A681">
    <w:name w:val="D4E77B4D3E134718BE292AA624574A681"/>
    <w:rsid w:val="00C53900"/>
    <w:rPr>
      <w:rFonts w:eastAsiaTheme="minorHAnsi"/>
    </w:rPr>
  </w:style>
  <w:style w:type="paragraph" w:customStyle="1" w:styleId="7F3CF56241054ABF8358907B8F5616431">
    <w:name w:val="7F3CF56241054ABF8358907B8F5616431"/>
    <w:rsid w:val="00C53900"/>
    <w:pPr>
      <w:ind w:left="720"/>
      <w:contextualSpacing/>
    </w:pPr>
    <w:rPr>
      <w:rFonts w:eastAsiaTheme="minorHAnsi"/>
    </w:rPr>
  </w:style>
  <w:style w:type="paragraph" w:customStyle="1" w:styleId="3A231D56801847C8BEA76B538B0E3FCA1">
    <w:name w:val="3A231D56801847C8BEA76B538B0E3FCA1"/>
    <w:rsid w:val="00C53900"/>
    <w:pPr>
      <w:ind w:left="720"/>
      <w:contextualSpacing/>
    </w:pPr>
    <w:rPr>
      <w:rFonts w:eastAsiaTheme="minorHAnsi"/>
    </w:rPr>
  </w:style>
  <w:style w:type="paragraph" w:customStyle="1" w:styleId="16974D2DCA1345B8AA69AF458F48ADDB1">
    <w:name w:val="16974D2DCA1345B8AA69AF458F48ADDB1"/>
    <w:rsid w:val="00C53900"/>
    <w:pPr>
      <w:ind w:left="720"/>
      <w:contextualSpacing/>
    </w:pPr>
    <w:rPr>
      <w:rFonts w:eastAsiaTheme="minorHAnsi"/>
    </w:rPr>
  </w:style>
  <w:style w:type="paragraph" w:customStyle="1" w:styleId="C13EE2CF0437430AB1CA28552810CD351">
    <w:name w:val="C13EE2CF0437430AB1CA28552810CD351"/>
    <w:rsid w:val="00C53900"/>
    <w:pPr>
      <w:ind w:left="720"/>
      <w:contextualSpacing/>
    </w:pPr>
    <w:rPr>
      <w:rFonts w:eastAsiaTheme="minorHAnsi"/>
    </w:rPr>
  </w:style>
  <w:style w:type="paragraph" w:customStyle="1" w:styleId="053097D7180E4066B592664091EA13841">
    <w:name w:val="053097D7180E4066B592664091EA13841"/>
    <w:rsid w:val="00C53900"/>
    <w:pPr>
      <w:ind w:left="720"/>
      <w:contextualSpacing/>
    </w:pPr>
    <w:rPr>
      <w:rFonts w:eastAsiaTheme="minorHAnsi"/>
    </w:rPr>
  </w:style>
  <w:style w:type="paragraph" w:customStyle="1" w:styleId="7E4BDADBDE754B8FB28FF0B37EAEB3331">
    <w:name w:val="7E4BDADBDE754B8FB28FF0B37EAEB3331"/>
    <w:rsid w:val="00C53900"/>
    <w:rPr>
      <w:rFonts w:eastAsiaTheme="minorHAnsi"/>
    </w:rPr>
  </w:style>
  <w:style w:type="paragraph" w:customStyle="1" w:styleId="D671F319DDF543D9833BBB2C889EF4EF1">
    <w:name w:val="D671F319DDF543D9833BBB2C889EF4EF1"/>
    <w:rsid w:val="00C53900"/>
    <w:rPr>
      <w:rFonts w:eastAsiaTheme="minorHAnsi"/>
    </w:rPr>
  </w:style>
  <w:style w:type="paragraph" w:customStyle="1" w:styleId="FD9FF9E7784D4630980757F4D4067DA61">
    <w:name w:val="FD9FF9E7784D4630980757F4D4067DA61"/>
    <w:rsid w:val="00C53900"/>
    <w:rPr>
      <w:rFonts w:eastAsiaTheme="minorHAnsi"/>
    </w:rPr>
  </w:style>
  <w:style w:type="paragraph" w:customStyle="1" w:styleId="5DE01E507C294869A87B8AD0E15F6673">
    <w:name w:val="5DE01E507C294869A87B8AD0E15F6673"/>
    <w:rsid w:val="00486D0B"/>
    <w:rPr>
      <w:rFonts w:eastAsiaTheme="minorHAnsi"/>
    </w:rPr>
  </w:style>
  <w:style w:type="paragraph" w:customStyle="1" w:styleId="AF01DA6ABA80478A821CB4ECA07D1212">
    <w:name w:val="AF01DA6ABA80478A821CB4ECA07D1212"/>
    <w:rsid w:val="00486D0B"/>
    <w:rPr>
      <w:rFonts w:eastAsiaTheme="minorHAnsi"/>
    </w:rPr>
  </w:style>
  <w:style w:type="paragraph" w:customStyle="1" w:styleId="880714BDB76A4DF18C118853658B860B">
    <w:name w:val="880714BDB76A4DF18C118853658B860B"/>
    <w:rsid w:val="00486D0B"/>
    <w:rPr>
      <w:rFonts w:eastAsiaTheme="minorHAnsi"/>
    </w:rPr>
  </w:style>
  <w:style w:type="paragraph" w:customStyle="1" w:styleId="C49108E9844B4F3D87286F8BA777E507">
    <w:name w:val="C49108E9844B4F3D87286F8BA777E507"/>
    <w:rsid w:val="00486D0B"/>
    <w:pPr>
      <w:ind w:left="720"/>
      <w:contextualSpacing/>
    </w:pPr>
    <w:rPr>
      <w:rFonts w:eastAsiaTheme="minorHAnsi"/>
    </w:rPr>
  </w:style>
  <w:style w:type="paragraph" w:customStyle="1" w:styleId="9583506D7AF54FD9B62248C213212075">
    <w:name w:val="9583506D7AF54FD9B62248C213212075"/>
    <w:rsid w:val="00486D0B"/>
    <w:pPr>
      <w:ind w:left="720"/>
      <w:contextualSpacing/>
    </w:pPr>
    <w:rPr>
      <w:rFonts w:eastAsiaTheme="minorHAnsi"/>
    </w:rPr>
  </w:style>
  <w:style w:type="paragraph" w:customStyle="1" w:styleId="A188FAD362D244A199540A09E432935B">
    <w:name w:val="A188FAD362D244A199540A09E432935B"/>
    <w:rsid w:val="00486D0B"/>
    <w:pPr>
      <w:ind w:left="720"/>
      <w:contextualSpacing/>
    </w:pPr>
    <w:rPr>
      <w:rFonts w:eastAsiaTheme="minorHAnsi"/>
    </w:rPr>
  </w:style>
  <w:style w:type="paragraph" w:customStyle="1" w:styleId="8A80E81CAE934A2A8F115F867D53F643">
    <w:name w:val="8A80E81CAE934A2A8F115F867D53F643"/>
    <w:rsid w:val="00486D0B"/>
    <w:pPr>
      <w:ind w:left="720"/>
      <w:contextualSpacing/>
    </w:pPr>
    <w:rPr>
      <w:rFonts w:eastAsiaTheme="minorHAnsi"/>
    </w:rPr>
  </w:style>
  <w:style w:type="paragraph" w:customStyle="1" w:styleId="E62D3193F1B3424BB02EA074E9ECBF6E">
    <w:name w:val="E62D3193F1B3424BB02EA074E9ECBF6E"/>
    <w:rsid w:val="00486D0B"/>
    <w:pPr>
      <w:ind w:left="720"/>
      <w:contextualSpacing/>
    </w:pPr>
    <w:rPr>
      <w:rFonts w:eastAsiaTheme="minorHAnsi"/>
    </w:rPr>
  </w:style>
  <w:style w:type="paragraph" w:customStyle="1" w:styleId="D4E77B4D3E134718BE292AA624574A68">
    <w:name w:val="D4E77B4D3E134718BE292AA624574A68"/>
    <w:rsid w:val="00486D0B"/>
    <w:rPr>
      <w:rFonts w:eastAsiaTheme="minorHAnsi"/>
    </w:rPr>
  </w:style>
  <w:style w:type="paragraph" w:customStyle="1" w:styleId="7F3CF56241054ABF8358907B8F561643">
    <w:name w:val="7F3CF56241054ABF8358907B8F561643"/>
    <w:rsid w:val="00486D0B"/>
    <w:pPr>
      <w:ind w:left="720"/>
      <w:contextualSpacing/>
    </w:pPr>
    <w:rPr>
      <w:rFonts w:eastAsiaTheme="minorHAnsi"/>
    </w:rPr>
  </w:style>
  <w:style w:type="paragraph" w:customStyle="1" w:styleId="3A231D56801847C8BEA76B538B0E3FCA">
    <w:name w:val="3A231D56801847C8BEA76B538B0E3FCA"/>
    <w:rsid w:val="00486D0B"/>
    <w:pPr>
      <w:ind w:left="720"/>
      <w:contextualSpacing/>
    </w:pPr>
    <w:rPr>
      <w:rFonts w:eastAsiaTheme="minorHAnsi"/>
    </w:rPr>
  </w:style>
  <w:style w:type="paragraph" w:customStyle="1" w:styleId="16974D2DCA1345B8AA69AF458F48ADDB">
    <w:name w:val="16974D2DCA1345B8AA69AF458F48ADDB"/>
    <w:rsid w:val="00486D0B"/>
    <w:pPr>
      <w:ind w:left="720"/>
      <w:contextualSpacing/>
    </w:pPr>
    <w:rPr>
      <w:rFonts w:eastAsiaTheme="minorHAnsi"/>
    </w:rPr>
  </w:style>
  <w:style w:type="paragraph" w:customStyle="1" w:styleId="C13EE2CF0437430AB1CA28552810CD35">
    <w:name w:val="C13EE2CF0437430AB1CA28552810CD35"/>
    <w:rsid w:val="00486D0B"/>
    <w:pPr>
      <w:ind w:left="720"/>
      <w:contextualSpacing/>
    </w:pPr>
    <w:rPr>
      <w:rFonts w:eastAsiaTheme="minorHAnsi"/>
    </w:rPr>
  </w:style>
  <w:style w:type="paragraph" w:customStyle="1" w:styleId="053097D7180E4066B592664091EA1384">
    <w:name w:val="053097D7180E4066B592664091EA1384"/>
    <w:rsid w:val="00486D0B"/>
    <w:pPr>
      <w:ind w:left="720"/>
      <w:contextualSpacing/>
    </w:pPr>
    <w:rPr>
      <w:rFonts w:eastAsiaTheme="minorHAnsi"/>
    </w:rPr>
  </w:style>
  <w:style w:type="paragraph" w:customStyle="1" w:styleId="7E4BDADBDE754B8FB28FF0B37EAEB333">
    <w:name w:val="7E4BDADBDE754B8FB28FF0B37EAEB333"/>
    <w:rsid w:val="00486D0B"/>
    <w:rPr>
      <w:rFonts w:eastAsiaTheme="minorHAnsi"/>
    </w:rPr>
  </w:style>
  <w:style w:type="paragraph" w:customStyle="1" w:styleId="D671F319DDF543D9833BBB2C889EF4EF">
    <w:name w:val="D671F319DDF543D9833BBB2C889EF4EF"/>
    <w:rsid w:val="00486D0B"/>
    <w:rPr>
      <w:rFonts w:eastAsiaTheme="minorHAnsi"/>
    </w:rPr>
  </w:style>
  <w:style w:type="paragraph" w:customStyle="1" w:styleId="FD9FF9E7784D4630980757F4D4067DA6">
    <w:name w:val="FD9FF9E7784D4630980757F4D4067DA6"/>
    <w:rsid w:val="00486D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BB190-F47B-4816-BDE0-9E1B0C49EA9D}">
  <ds:schemaRefs>
    <ds:schemaRef ds:uri="http://schemas.openxmlformats.org/officeDocument/2006/bibliography"/>
  </ds:schemaRefs>
</ds:datastoreItem>
</file>

<file path=customXml/itemProps2.xml><?xml version="1.0" encoding="utf-8"?>
<ds:datastoreItem xmlns:ds="http://schemas.openxmlformats.org/officeDocument/2006/customXml" ds:itemID="{AE5E8784-1E9F-4239-AB18-F2A91244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F3DC8-2DBD-42A5-9503-57E4A7B73A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556A0-F48C-4B41-BC13-3228D43A2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44</cp:revision>
  <dcterms:created xsi:type="dcterms:W3CDTF">2020-02-23T15:00:00Z</dcterms:created>
  <dcterms:modified xsi:type="dcterms:W3CDTF">2024-12-09T19:32:00Z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